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31" w:rsidRPr="00896A31" w:rsidRDefault="00E213A3" w:rsidP="00896A3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</w:t>
      </w:r>
      <w:r w:rsidR="00BF2595">
        <w:rPr>
          <w:rFonts w:ascii="Times New Roman" w:hAnsi="Times New Roman"/>
          <w:b/>
          <w:noProof/>
          <w:sz w:val="28"/>
          <w:szCs w:val="28"/>
        </w:rPr>
        <w:t xml:space="preserve">                 </w:t>
      </w:r>
      <w:r w:rsidR="00E675C7">
        <w:rPr>
          <w:rFonts w:ascii="Times New Roman" w:hAnsi="Times New Roman"/>
          <w:b/>
          <w:noProof/>
          <w:sz w:val="28"/>
          <w:szCs w:val="28"/>
        </w:rPr>
        <w:t xml:space="preserve">               </w:t>
      </w:r>
    </w:p>
    <w:p w:rsidR="00703AC7" w:rsidRPr="00703AC7" w:rsidRDefault="00703AC7" w:rsidP="00703AC7">
      <w:pPr>
        <w:tabs>
          <w:tab w:val="left" w:pos="3780"/>
        </w:tabs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  <w:r w:rsidRPr="00703AC7">
        <w:rPr>
          <w:rFonts w:ascii="Times New Roman" w:eastAsia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 wp14:anchorId="6514CD9B" wp14:editId="6A20A965">
            <wp:extent cx="628650" cy="80010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AC7" w:rsidRPr="00703AC7" w:rsidRDefault="00703AC7" w:rsidP="00703AC7">
      <w:pPr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  <w:r w:rsidRPr="00703AC7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  <w:t>СОВЕТ ДЕПУТАТОВ</w:t>
      </w:r>
    </w:p>
    <w:p w:rsidR="00703AC7" w:rsidRPr="00703AC7" w:rsidRDefault="00703AC7" w:rsidP="00703AC7">
      <w:pPr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  <w:r w:rsidRPr="00703AC7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  <w:t>ТАЛОВСКОГО МУНИЦИПАЛЬНОГО ОБРАЗОВАНИЯ</w:t>
      </w:r>
    </w:p>
    <w:p w:rsidR="00703AC7" w:rsidRPr="00703AC7" w:rsidRDefault="00703AC7" w:rsidP="00703AC7">
      <w:pPr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  <w:r w:rsidRPr="00703AC7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  <w:t>КАЛИНИНСКОГО МУНИЦИПАЛЬНОГО РАЙОНА</w:t>
      </w:r>
    </w:p>
    <w:p w:rsidR="00703AC7" w:rsidRPr="00703AC7" w:rsidRDefault="00703AC7" w:rsidP="00703AC7">
      <w:pPr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  <w:r w:rsidRPr="00703AC7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  <w:t>САРАТОВСКОЙ ОБЛАСТИ</w:t>
      </w:r>
    </w:p>
    <w:p w:rsidR="00703AC7" w:rsidRPr="00703AC7" w:rsidRDefault="00703AC7" w:rsidP="00703A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  <w:r w:rsidRPr="00703AC7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  <w:t>(пятого созыва)</w:t>
      </w:r>
    </w:p>
    <w:p w:rsidR="00703AC7" w:rsidRPr="00703AC7" w:rsidRDefault="00703AC7" w:rsidP="00703AC7">
      <w:pPr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</w:p>
    <w:p w:rsidR="00703AC7" w:rsidRPr="00703AC7" w:rsidRDefault="00703AC7" w:rsidP="00703AC7">
      <w:pPr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ar-SA"/>
        </w:rPr>
      </w:pPr>
      <w:r w:rsidRPr="00703AC7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ar-SA"/>
        </w:rPr>
        <w:t>РЕШЕНИЕ</w:t>
      </w:r>
    </w:p>
    <w:p w:rsidR="00703AC7" w:rsidRPr="00703AC7" w:rsidRDefault="00703AC7" w:rsidP="00703AC7">
      <w:pPr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</w:pPr>
      <w:r w:rsidRPr="00703AC7"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 xml:space="preserve">от </w:t>
      </w:r>
      <w:r w:rsidR="00E675C7"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>6 декабря</w:t>
      </w:r>
      <w:r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 xml:space="preserve">  </w:t>
      </w:r>
      <w:r w:rsidRPr="00703AC7"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 xml:space="preserve">2023 года № </w:t>
      </w:r>
      <w:r w:rsidR="00E675C7"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>5-24</w:t>
      </w:r>
    </w:p>
    <w:p w:rsidR="00703AC7" w:rsidRPr="00703AC7" w:rsidRDefault="00703AC7" w:rsidP="00703AC7">
      <w:pPr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</w:pPr>
      <w:proofErr w:type="spellStart"/>
      <w:r w:rsidRPr="00703AC7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с</w:t>
      </w:r>
      <w:proofErr w:type="gramStart"/>
      <w:r w:rsidRPr="00703AC7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.Т</w:t>
      </w:r>
      <w:proofErr w:type="gramEnd"/>
      <w:r w:rsidRPr="00703AC7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аловка</w:t>
      </w:r>
      <w:proofErr w:type="spellEnd"/>
    </w:p>
    <w:p w:rsidR="007D0170" w:rsidRDefault="007D0170" w:rsidP="00703A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D0170" w:rsidRPr="007C3FFC" w:rsidTr="007D0170">
        <w:tc>
          <w:tcPr>
            <w:tcW w:w="4928" w:type="dxa"/>
          </w:tcPr>
          <w:p w:rsidR="007D0170" w:rsidRPr="007C3FFC" w:rsidRDefault="006B3DBE" w:rsidP="006B3DB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0170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 предос</w:t>
            </w:r>
            <w:r w:rsidR="009D3B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тавления муниципальных гарантий   администрацией </w:t>
            </w:r>
            <w:r w:rsidR="00896A31">
              <w:rPr>
                <w:rFonts w:ascii="Times New Roman" w:hAnsi="Times New Roman" w:cs="Times New Roman"/>
                <w:b/>
                <w:sz w:val="28"/>
                <w:szCs w:val="28"/>
              </w:rPr>
              <w:t>Таловского</w:t>
            </w:r>
            <w:r w:rsidR="00BF25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</w:t>
            </w:r>
            <w:r w:rsidR="007D0170">
              <w:rPr>
                <w:rFonts w:ascii="Times New Roman" w:hAnsi="Times New Roman" w:cs="Times New Roman"/>
                <w:b/>
                <w:sz w:val="28"/>
                <w:szCs w:val="28"/>
              </w:rPr>
              <w:t>Кал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ининского муниципального района»</w:t>
            </w:r>
          </w:p>
        </w:tc>
      </w:tr>
    </w:tbl>
    <w:p w:rsidR="00A9163F" w:rsidRDefault="00A9163F" w:rsidP="00CD5BB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36046" w:rsidRDefault="00A9163F" w:rsidP="00CD5BB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r w:rsidR="00F96CC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одексом Российской Федерации, Федеральным законом от 06.10.2003 г. № 131 – ФЗ «Об общих принципах организации местного самоуправления в Российской Федерации»</w:t>
      </w:r>
      <w:r w:rsidR="00F96C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Устав</w:t>
      </w:r>
      <w:r w:rsidR="00F96CC0">
        <w:rPr>
          <w:rFonts w:ascii="Times New Roman" w:hAnsi="Times New Roman" w:cs="Times New Roman"/>
          <w:sz w:val="28"/>
          <w:szCs w:val="28"/>
        </w:rPr>
        <w:t>ом</w:t>
      </w:r>
      <w:r w:rsidR="00336046">
        <w:rPr>
          <w:rFonts w:ascii="Times New Roman" w:hAnsi="Times New Roman" w:cs="Times New Roman"/>
          <w:sz w:val="28"/>
          <w:szCs w:val="28"/>
        </w:rPr>
        <w:t xml:space="preserve"> </w:t>
      </w:r>
      <w:r w:rsidR="00896A31">
        <w:rPr>
          <w:rFonts w:ascii="Times New Roman" w:hAnsi="Times New Roman" w:cs="Times New Roman"/>
          <w:sz w:val="28"/>
          <w:szCs w:val="28"/>
        </w:rPr>
        <w:t>Таловского</w:t>
      </w:r>
      <w:r w:rsidR="00BF2595">
        <w:rPr>
          <w:rFonts w:ascii="Times New Roman" w:hAnsi="Times New Roman" w:cs="Times New Roman"/>
          <w:sz w:val="28"/>
          <w:szCs w:val="28"/>
        </w:rPr>
        <w:t xml:space="preserve"> МО</w:t>
      </w:r>
      <w:r w:rsidR="00336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района Саратовской области, </w:t>
      </w:r>
    </w:p>
    <w:p w:rsidR="007D0170" w:rsidRDefault="00A9163F" w:rsidP="00CD5BB8">
      <w:pPr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36046" w:rsidRDefault="00336046" w:rsidP="00336046">
      <w:pPr>
        <w:pStyle w:val="a4"/>
        <w:numPr>
          <w:ilvl w:val="0"/>
          <w:numId w:val="1"/>
        </w:numPr>
        <w:spacing w:after="0"/>
        <w:ind w:left="0" w:firstLine="7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предоставления муниципальных гарантий администрацией  </w:t>
      </w:r>
      <w:r w:rsidR="00896A31">
        <w:rPr>
          <w:rFonts w:ascii="Times New Roman" w:hAnsi="Times New Roman" w:cs="Times New Roman"/>
          <w:sz w:val="28"/>
          <w:szCs w:val="28"/>
        </w:rPr>
        <w:t>Таловского</w:t>
      </w:r>
      <w:r w:rsidR="00BF2595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>Калининского муниципального района  (согласно приложению)</w:t>
      </w:r>
      <w:r w:rsidR="00896A31">
        <w:rPr>
          <w:rFonts w:ascii="Times New Roman" w:hAnsi="Times New Roman" w:cs="Times New Roman"/>
          <w:sz w:val="28"/>
          <w:szCs w:val="28"/>
        </w:rPr>
        <w:t>.</w:t>
      </w:r>
    </w:p>
    <w:p w:rsidR="00E213A3" w:rsidRPr="00186529" w:rsidRDefault="00E213A3" w:rsidP="00E2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28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28C">
        <w:rPr>
          <w:rFonts w:ascii="Times New Roman" w:hAnsi="Times New Roman" w:cs="Times New Roman"/>
          <w:sz w:val="28"/>
          <w:szCs w:val="28"/>
        </w:rPr>
        <w:t>Настоящее решение вступает</w:t>
      </w:r>
      <w:r w:rsidRPr="00186529">
        <w:rPr>
          <w:rFonts w:ascii="Times New Roman" w:hAnsi="Times New Roman" w:cs="Times New Roman"/>
          <w:sz w:val="28"/>
          <w:szCs w:val="28"/>
        </w:rPr>
        <w:t xml:space="preserve"> в силу после его официального опубликования (обнародования)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3A3" w:rsidRPr="00C0528C" w:rsidRDefault="00E213A3" w:rsidP="00E213A3">
      <w:pPr>
        <w:widowControl w:val="0"/>
        <w:spacing w:after="0" w:line="240" w:lineRule="auto"/>
        <w:ind w:right="-9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28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052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528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0F1767" w:rsidRDefault="000F1767" w:rsidP="00CD5BB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6A31" w:rsidRDefault="00896A31" w:rsidP="00CD5BB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F1767" w:rsidRPr="00896A31" w:rsidRDefault="000F1767" w:rsidP="00CD5BB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595" w:rsidRPr="00896A31" w:rsidRDefault="00BF2595" w:rsidP="00BF25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96A31">
        <w:rPr>
          <w:rFonts w:ascii="Times New Roman" w:hAnsi="Times New Roman"/>
          <w:b/>
          <w:sz w:val="28"/>
          <w:szCs w:val="28"/>
        </w:rPr>
        <w:t xml:space="preserve">Глава </w:t>
      </w:r>
      <w:r w:rsidR="00896A31" w:rsidRPr="00896A31">
        <w:rPr>
          <w:rFonts w:ascii="Times New Roman" w:hAnsi="Times New Roman"/>
          <w:b/>
          <w:sz w:val="28"/>
          <w:szCs w:val="28"/>
        </w:rPr>
        <w:t>Таловского</w:t>
      </w:r>
      <w:r w:rsidRPr="00896A31">
        <w:rPr>
          <w:rFonts w:ascii="Times New Roman" w:hAnsi="Times New Roman"/>
          <w:b/>
          <w:sz w:val="28"/>
          <w:szCs w:val="28"/>
        </w:rPr>
        <w:t xml:space="preserve"> </w:t>
      </w:r>
      <w:r w:rsidR="00896A31" w:rsidRPr="00896A31">
        <w:rPr>
          <w:rFonts w:ascii="Times New Roman" w:hAnsi="Times New Roman"/>
          <w:b/>
          <w:sz w:val="28"/>
          <w:szCs w:val="28"/>
        </w:rPr>
        <w:t>МО                                               Ю.В. Захаров</w:t>
      </w:r>
    </w:p>
    <w:p w:rsidR="00BF2595" w:rsidRDefault="00BF2595" w:rsidP="00BF259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ab/>
      </w:r>
    </w:p>
    <w:p w:rsidR="000F1767" w:rsidRPr="007D1904" w:rsidRDefault="000F1767" w:rsidP="00CD5BB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767" w:rsidRPr="007D1904" w:rsidRDefault="000F1767" w:rsidP="00CD5BB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767" w:rsidRDefault="000F1767" w:rsidP="00CD5BB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36046" w:rsidRDefault="00336046" w:rsidP="00CD5BB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6A31" w:rsidRDefault="00896A31" w:rsidP="00E21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6A31" w:rsidRDefault="00896A31" w:rsidP="00CD5BB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7D1904" w:rsidTr="007D1904">
        <w:tc>
          <w:tcPr>
            <w:tcW w:w="4218" w:type="dxa"/>
          </w:tcPr>
          <w:p w:rsidR="007D1904" w:rsidRPr="007D1904" w:rsidRDefault="007D1904" w:rsidP="007D1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904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к решению</w:t>
            </w:r>
          </w:p>
          <w:p w:rsidR="007D1904" w:rsidRDefault="007D1904" w:rsidP="00896A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D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  </w:t>
            </w:r>
            <w:r w:rsidR="00E675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06.12. </w:t>
            </w:r>
            <w:r w:rsidR="00896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</w:t>
            </w:r>
            <w:r w:rsidR="00BF2595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896A3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D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</w:t>
            </w:r>
            <w:r w:rsidR="00BF25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75C7">
              <w:rPr>
                <w:rFonts w:ascii="Times New Roman" w:hAnsi="Times New Roman" w:cs="Times New Roman"/>
                <w:b/>
                <w:sz w:val="28"/>
                <w:szCs w:val="28"/>
              </w:rPr>
              <w:t>5-24</w:t>
            </w:r>
            <w:bookmarkStart w:id="0" w:name="_GoBack"/>
            <w:bookmarkEnd w:id="0"/>
          </w:p>
        </w:tc>
      </w:tr>
    </w:tbl>
    <w:p w:rsidR="007D1904" w:rsidRDefault="007D1904" w:rsidP="00CD5BB8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D5753" w:rsidRDefault="004D5753" w:rsidP="00CD5BB8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D5753" w:rsidRPr="001A09D6" w:rsidRDefault="001A09D6" w:rsidP="00CD5BB8">
      <w:pPr>
        <w:pStyle w:val="a4"/>
        <w:spacing w:after="0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9D6">
        <w:rPr>
          <w:rFonts w:ascii="Times New Roman" w:hAnsi="Times New Roman" w:cs="Times New Roman"/>
          <w:b/>
          <w:sz w:val="28"/>
          <w:szCs w:val="28"/>
        </w:rPr>
        <w:t>«</w:t>
      </w:r>
      <w:r w:rsidR="004D5753" w:rsidRPr="001A09D6">
        <w:rPr>
          <w:rFonts w:ascii="Times New Roman" w:hAnsi="Times New Roman" w:cs="Times New Roman"/>
          <w:b/>
          <w:sz w:val="28"/>
          <w:szCs w:val="28"/>
        </w:rPr>
        <w:t>Порядок предоставления муниципальных гарантий администрацией</w:t>
      </w:r>
      <w:r w:rsidR="00BF2595" w:rsidRPr="00BF2595">
        <w:rPr>
          <w:rFonts w:ascii="Times New Roman" w:hAnsi="Times New Roman"/>
          <w:sz w:val="28"/>
          <w:szCs w:val="28"/>
        </w:rPr>
        <w:t xml:space="preserve"> </w:t>
      </w:r>
      <w:r w:rsidR="00896A31">
        <w:rPr>
          <w:rFonts w:ascii="Times New Roman" w:hAnsi="Times New Roman"/>
          <w:b/>
          <w:sz w:val="28"/>
          <w:szCs w:val="28"/>
        </w:rPr>
        <w:t>Таловского</w:t>
      </w:r>
      <w:r w:rsidR="00BF2595" w:rsidRPr="00BF2595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4D5753" w:rsidRPr="001A09D6">
        <w:rPr>
          <w:rFonts w:ascii="Times New Roman" w:hAnsi="Times New Roman" w:cs="Times New Roman"/>
          <w:b/>
          <w:sz w:val="28"/>
          <w:szCs w:val="28"/>
        </w:rPr>
        <w:t xml:space="preserve"> Калининского муниципального района»</w:t>
      </w:r>
    </w:p>
    <w:p w:rsidR="001B7847" w:rsidRDefault="001B7847" w:rsidP="00CD5BB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7847" w:rsidRPr="001A09D6" w:rsidRDefault="001B7847" w:rsidP="00CD5BB8">
      <w:pPr>
        <w:pStyle w:val="a4"/>
        <w:numPr>
          <w:ilvl w:val="0"/>
          <w:numId w:val="2"/>
        </w:numPr>
        <w:spacing w:after="0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9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B7847" w:rsidRDefault="001B7847" w:rsidP="00CD5BB8">
      <w:pPr>
        <w:pStyle w:val="a4"/>
        <w:numPr>
          <w:ilvl w:val="1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муниципальных гарантий (далее – Порядок) разработан в соответствии со статьями </w:t>
      </w:r>
      <w:r w:rsidRPr="00B72D8D">
        <w:rPr>
          <w:rFonts w:ascii="Times New Roman" w:hAnsi="Times New Roman" w:cs="Times New Roman"/>
          <w:sz w:val="28"/>
          <w:szCs w:val="28"/>
        </w:rPr>
        <w:t>115, 115.2 и 117</w:t>
      </w:r>
      <w:r>
        <w:rPr>
          <w:rFonts w:ascii="Times New Roman" w:hAnsi="Times New Roman" w:cs="Times New Roman"/>
          <w:sz w:val="28"/>
          <w:szCs w:val="28"/>
        </w:rPr>
        <w:t xml:space="preserve"> Бюджетного </w:t>
      </w:r>
      <w:r w:rsidR="001A09D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одекса Российской Федерации.</w:t>
      </w:r>
    </w:p>
    <w:p w:rsidR="001A09D6" w:rsidRPr="001A09D6" w:rsidRDefault="001B7847" w:rsidP="00CD5BB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9D6">
        <w:rPr>
          <w:rFonts w:ascii="Times New Roman" w:hAnsi="Times New Roman" w:cs="Times New Roman"/>
          <w:sz w:val="28"/>
          <w:szCs w:val="28"/>
        </w:rPr>
        <w:t xml:space="preserve">Муниципальные гарантии предоставляются юридическим лицам для </w:t>
      </w:r>
      <w:r w:rsidR="00E56661" w:rsidRPr="001A09D6">
        <w:rPr>
          <w:rFonts w:ascii="Times New Roman" w:hAnsi="Times New Roman" w:cs="Times New Roman"/>
          <w:sz w:val="28"/>
          <w:szCs w:val="28"/>
        </w:rPr>
        <w:t>надлежаще</w:t>
      </w:r>
      <w:r w:rsidR="001A09D6" w:rsidRPr="001A09D6">
        <w:rPr>
          <w:rFonts w:ascii="Times New Roman" w:hAnsi="Times New Roman" w:cs="Times New Roman"/>
          <w:sz w:val="28"/>
          <w:szCs w:val="28"/>
        </w:rPr>
        <w:t>го</w:t>
      </w:r>
      <w:r w:rsidR="00E56661" w:rsidRPr="001A09D6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1A09D6" w:rsidRPr="001A09D6">
        <w:rPr>
          <w:rFonts w:ascii="Times New Roman" w:hAnsi="Times New Roman" w:cs="Times New Roman"/>
          <w:sz w:val="28"/>
          <w:szCs w:val="28"/>
        </w:rPr>
        <w:t>я</w:t>
      </w:r>
      <w:r w:rsidR="00E56661" w:rsidRPr="001A09D6">
        <w:rPr>
          <w:rFonts w:ascii="Times New Roman" w:hAnsi="Times New Roman" w:cs="Times New Roman"/>
          <w:sz w:val="28"/>
          <w:szCs w:val="28"/>
        </w:rPr>
        <w:t xml:space="preserve"> принципалом его денежных обязательств перед бенефициаром, возникших из договора или иной сделки (основного обязательства)</w:t>
      </w:r>
      <w:r w:rsidR="001A09D6" w:rsidRPr="001A09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6661" w:rsidRPr="001A09D6" w:rsidRDefault="001A09D6" w:rsidP="00CD5BB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1A09D6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ниципальная</w:t>
      </w:r>
      <w:r w:rsidRPr="001A09D6">
        <w:rPr>
          <w:rFonts w:ascii="Times New Roman" w:hAnsi="Times New Roman" w:cs="Times New Roman"/>
          <w:bCs/>
          <w:sz w:val="28"/>
          <w:szCs w:val="28"/>
        </w:rPr>
        <w:t xml:space="preserve"> гарантия не обеспечивает досрочное исполнение обязатель</w:t>
      </w:r>
      <w:proofErr w:type="gramStart"/>
      <w:r w:rsidRPr="001A09D6">
        <w:rPr>
          <w:rFonts w:ascii="Times New Roman" w:hAnsi="Times New Roman" w:cs="Times New Roman"/>
          <w:bCs/>
          <w:sz w:val="28"/>
          <w:szCs w:val="28"/>
        </w:rPr>
        <w:t>ств пр</w:t>
      </w:r>
      <w:proofErr w:type="gramEnd"/>
      <w:r w:rsidRPr="001A09D6">
        <w:rPr>
          <w:rFonts w:ascii="Times New Roman" w:hAnsi="Times New Roman" w:cs="Times New Roman"/>
          <w:bCs/>
          <w:sz w:val="28"/>
          <w:szCs w:val="28"/>
        </w:rPr>
        <w:t>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</w:r>
    </w:p>
    <w:p w:rsidR="001B7847" w:rsidRDefault="001B7847" w:rsidP="00CD5BB8">
      <w:pPr>
        <w:pStyle w:val="a4"/>
        <w:numPr>
          <w:ilvl w:val="1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09D6">
        <w:rPr>
          <w:rFonts w:ascii="Times New Roman" w:hAnsi="Times New Roman" w:cs="Times New Roman"/>
          <w:sz w:val="28"/>
          <w:szCs w:val="28"/>
        </w:rPr>
        <w:t>Настоящий Порядок определяет условия и механизм предоставления и</w:t>
      </w:r>
      <w:r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CA273C">
        <w:rPr>
          <w:rFonts w:ascii="Times New Roman" w:hAnsi="Times New Roman" w:cs="Times New Roman"/>
          <w:sz w:val="28"/>
          <w:szCs w:val="28"/>
        </w:rPr>
        <w:t>гарантий муниципального образования.</w:t>
      </w:r>
    </w:p>
    <w:p w:rsidR="00CA273C" w:rsidRDefault="00CA273C" w:rsidP="00CD5BB8">
      <w:pPr>
        <w:pStyle w:val="a4"/>
        <w:numPr>
          <w:ilvl w:val="1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применения настоящего Порядка используются понятия и термины Бюджетного кодекса Российской Федерации.</w:t>
      </w:r>
    </w:p>
    <w:p w:rsidR="00CA273C" w:rsidRDefault="00CA273C" w:rsidP="00CD5BB8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A273C" w:rsidRPr="001A09D6" w:rsidRDefault="00CA273C" w:rsidP="00CD5BB8">
      <w:pPr>
        <w:pStyle w:val="a4"/>
        <w:numPr>
          <w:ilvl w:val="0"/>
          <w:numId w:val="2"/>
        </w:numPr>
        <w:spacing w:after="0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9D6">
        <w:rPr>
          <w:rFonts w:ascii="Times New Roman" w:hAnsi="Times New Roman" w:cs="Times New Roman"/>
          <w:b/>
          <w:sz w:val="28"/>
          <w:szCs w:val="28"/>
        </w:rPr>
        <w:t>Право предоставления и форма муниципальной гарантии</w:t>
      </w:r>
    </w:p>
    <w:p w:rsidR="001A09D6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CA273C">
        <w:rPr>
          <w:rFonts w:ascii="Times New Roman" w:hAnsi="Times New Roman" w:cs="Times New Roman"/>
          <w:sz w:val="28"/>
          <w:szCs w:val="28"/>
        </w:rPr>
        <w:t xml:space="preserve">Право предоставления муниципальных гарантий принадлежит администрации муниципального </w:t>
      </w:r>
      <w:r w:rsidR="00A357AC">
        <w:rPr>
          <w:rFonts w:ascii="Times New Roman" w:hAnsi="Times New Roman" w:cs="Times New Roman"/>
          <w:sz w:val="28"/>
          <w:szCs w:val="28"/>
        </w:rPr>
        <w:t>образования</w:t>
      </w:r>
      <w:r w:rsidR="00CA273C">
        <w:rPr>
          <w:rFonts w:ascii="Times New Roman" w:hAnsi="Times New Roman" w:cs="Times New Roman"/>
          <w:sz w:val="28"/>
          <w:szCs w:val="28"/>
        </w:rPr>
        <w:t>.</w:t>
      </w:r>
    </w:p>
    <w:p w:rsidR="001A09D6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63D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Письменная форма муниципальной гарантии является обязательной.</w:t>
      </w:r>
    </w:p>
    <w:p w:rsidR="001A09D6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63D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гарантия предоставляется и исполняется в валюте, в которой выражена сумма основного обязательства.</w:t>
      </w:r>
    </w:p>
    <w:p w:rsidR="00663D67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Гарант по муниципальной гарантии несет субсидиарную ответственность по обеспеченному им обязательству принципала в пределах суммы гарантии.</w:t>
      </w:r>
    </w:p>
    <w:p w:rsidR="00663D67" w:rsidRDefault="00663D67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A09D6">
        <w:rPr>
          <w:rFonts w:ascii="Times New Roman" w:hAnsi="Times New Roman" w:cs="Times New Roman"/>
          <w:sz w:val="28"/>
          <w:szCs w:val="28"/>
        </w:rPr>
        <w:t>. В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гарантии указываются:</w:t>
      </w:r>
    </w:p>
    <w:p w:rsidR="00663D67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гаранта;</w:t>
      </w:r>
    </w:p>
    <w:p w:rsidR="00663D67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наименование бенефициара;</w:t>
      </w:r>
    </w:p>
    <w:p w:rsidR="00663D67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наименование принципала;</w:t>
      </w:r>
    </w:p>
    <w:p w:rsidR="00663D67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исполнения обязательств по нему, наименований сторон, иных существенных условий основного обязательства);</w:t>
      </w:r>
    </w:p>
    <w:p w:rsidR="00663D67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объем обязательств гаранта по гарантии и предельная сумма гарантии;</w:t>
      </w:r>
    </w:p>
    <w:p w:rsidR="00663D67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основания выдачи гарантии;</w:t>
      </w:r>
    </w:p>
    <w:p w:rsidR="00663D67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дата вступления в силу гарантии или событие (условие), с наступлением которого гарантия вступает в силу;</w:t>
      </w:r>
    </w:p>
    <w:p w:rsidR="00663D67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срок действия гарантии;</w:t>
      </w:r>
    </w:p>
    <w:p w:rsidR="00663D67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определение гарантийного случая, срок и порядок предъявления требования бенефициара об исполнении гарантии;</w:t>
      </w:r>
    </w:p>
    <w:p w:rsidR="00663D67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основания отзыва гарантии;</w:t>
      </w:r>
    </w:p>
    <w:p w:rsidR="00663D67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порядок исполнения гарантом обязательств по гарантии;</w:t>
      </w:r>
    </w:p>
    <w:p w:rsidR="00663D67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инципала, обеспеченных гарантией, и в иных случаях, установленных гарантией;</w:t>
      </w:r>
    </w:p>
    <w:p w:rsidR="00663D67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основания прекращения гарантии;</w:t>
      </w:r>
    </w:p>
    <w:p w:rsidR="00663D67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условия основного обязательства, которые не могут быть изменены без предварительного письменного согласия гаранта;</w:t>
      </w:r>
    </w:p>
    <w:p w:rsidR="00663D67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наличие или отсутствие права требования гаранта к принципалу о возмещении денежных средств, уплаченных гарантом бенефициару по государственной (муниципальной) гарантии (регрессное требование гаранта к принципалу, регресс);</w:t>
      </w:r>
    </w:p>
    <w:p w:rsidR="001A09D6" w:rsidRDefault="001A09D6" w:rsidP="00CD5B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иные условия гарантии, а также сведения, определенные настоящим Кодексом, нормативными правовыми актами гаранта, актами органа, выдающего гарантию от имени гаранта.</w:t>
      </w:r>
    </w:p>
    <w:p w:rsidR="00C42264" w:rsidRDefault="00CA273C" w:rsidP="00CD5BB8">
      <w:pPr>
        <w:pStyle w:val="a4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гарантия предоставляется </w:t>
      </w:r>
      <w:r w:rsidR="00C42264">
        <w:rPr>
          <w:rFonts w:ascii="Times New Roman" w:hAnsi="Times New Roman" w:cs="Times New Roman"/>
          <w:sz w:val="28"/>
          <w:szCs w:val="28"/>
        </w:rPr>
        <w:t>в пределах утвержденной решением</w:t>
      </w:r>
      <w:r w:rsidR="00F05143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896A31">
        <w:rPr>
          <w:rFonts w:ascii="Times New Roman" w:hAnsi="Times New Roman" w:cs="Times New Roman"/>
          <w:sz w:val="28"/>
          <w:szCs w:val="28"/>
        </w:rPr>
        <w:t>Таловского</w:t>
      </w:r>
      <w:r w:rsidR="00F05143">
        <w:rPr>
          <w:rFonts w:ascii="Times New Roman" w:hAnsi="Times New Roman" w:cs="Times New Roman"/>
          <w:sz w:val="28"/>
          <w:szCs w:val="28"/>
        </w:rPr>
        <w:t xml:space="preserve"> МО</w:t>
      </w:r>
      <w:r w:rsidR="00C42264">
        <w:rPr>
          <w:rFonts w:ascii="Times New Roman" w:hAnsi="Times New Roman" w:cs="Times New Roman"/>
          <w:sz w:val="28"/>
          <w:szCs w:val="28"/>
        </w:rPr>
        <w:t xml:space="preserve"> Калининского </w:t>
      </w:r>
      <w:r w:rsidR="00F05143">
        <w:rPr>
          <w:rFonts w:ascii="Times New Roman" w:hAnsi="Times New Roman" w:cs="Times New Roman"/>
          <w:sz w:val="28"/>
          <w:szCs w:val="28"/>
        </w:rPr>
        <w:t>МР</w:t>
      </w:r>
      <w:r w:rsidR="00C42264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на плановый период суммы предоставляемых гарантий, а также в соответствии с требованиями Бюджетного кодекса и условиями Порядка предоставления муниципальной гарантии.</w:t>
      </w:r>
    </w:p>
    <w:p w:rsidR="00663D67" w:rsidRDefault="00663D67" w:rsidP="00CD5BB8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D5BB8" w:rsidRPr="007D1904" w:rsidRDefault="00980466" w:rsidP="00CD5BB8">
      <w:pPr>
        <w:pStyle w:val="a4"/>
        <w:numPr>
          <w:ilvl w:val="0"/>
          <w:numId w:val="2"/>
        </w:numPr>
        <w:spacing w:after="0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904">
        <w:rPr>
          <w:rFonts w:ascii="Times New Roman" w:hAnsi="Times New Roman" w:cs="Times New Roman"/>
          <w:b/>
          <w:sz w:val="28"/>
          <w:szCs w:val="28"/>
        </w:rPr>
        <w:t>Порядок и условия предоставления муниципальной гарантии</w:t>
      </w:r>
    </w:p>
    <w:p w:rsidR="00CD5BB8" w:rsidRPr="007D1904" w:rsidRDefault="00CD5BB8" w:rsidP="00CD5BB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904">
        <w:rPr>
          <w:rFonts w:ascii="Times New Roman" w:hAnsi="Times New Roman" w:cs="Times New Roman"/>
          <w:sz w:val="28"/>
          <w:szCs w:val="28"/>
        </w:rPr>
        <w:t>Предоставление муниципальных гарантий осуществляется в соответствии с полномочиями органов местного самоуправления</w:t>
      </w:r>
      <w:r w:rsidR="00F328E4" w:rsidRPr="007D1904">
        <w:rPr>
          <w:rFonts w:ascii="Times New Roman" w:hAnsi="Times New Roman" w:cs="Times New Roman"/>
          <w:sz w:val="28"/>
          <w:szCs w:val="28"/>
        </w:rPr>
        <w:t>,</w:t>
      </w:r>
      <w:r w:rsidRPr="007D1904">
        <w:rPr>
          <w:rFonts w:ascii="Times New Roman" w:hAnsi="Times New Roman" w:cs="Times New Roman"/>
          <w:sz w:val="28"/>
          <w:szCs w:val="28"/>
        </w:rPr>
        <w:t xml:space="preserve"> на основании решения</w:t>
      </w:r>
      <w:r w:rsidR="00F328E4" w:rsidRPr="007D1904">
        <w:rPr>
          <w:rFonts w:ascii="Times New Roman" w:hAnsi="Times New Roman" w:cs="Times New Roman"/>
          <w:sz w:val="28"/>
          <w:szCs w:val="28"/>
        </w:rPr>
        <w:t xml:space="preserve"> о бюджете на </w:t>
      </w:r>
      <w:r w:rsidRPr="007D1904">
        <w:rPr>
          <w:rFonts w:ascii="Times New Roman" w:hAnsi="Times New Roman" w:cs="Times New Roman"/>
          <w:sz w:val="28"/>
          <w:szCs w:val="28"/>
        </w:rPr>
        <w:t xml:space="preserve">очередной финансовый год (очередной финансовый год и плановый период), </w:t>
      </w:r>
      <w:r w:rsidR="00F328E4" w:rsidRPr="007D1904">
        <w:rPr>
          <w:rFonts w:ascii="Times New Roman" w:hAnsi="Times New Roman" w:cs="Times New Roman"/>
          <w:sz w:val="28"/>
          <w:szCs w:val="28"/>
        </w:rPr>
        <w:t>постановления</w:t>
      </w:r>
      <w:r w:rsidRPr="007D1904">
        <w:rPr>
          <w:rFonts w:ascii="Times New Roman" w:hAnsi="Times New Roman" w:cs="Times New Roman"/>
          <w:sz w:val="28"/>
          <w:szCs w:val="28"/>
        </w:rPr>
        <w:t xml:space="preserve"> местной администрации муниципального образования, а также договора о предоставлении муниципальной гарантии.</w:t>
      </w:r>
    </w:p>
    <w:p w:rsidR="00E030BC" w:rsidRPr="00FF5495" w:rsidRDefault="00E030BC" w:rsidP="00E030B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     3.2. </w:t>
      </w:r>
      <w:r w:rsidRPr="00C210F6">
        <w:rPr>
          <w:rFonts w:ascii="Times New Roman" w:hAnsi="Times New Roman" w:cs="Times New Roman"/>
          <w:sz w:val="28"/>
          <w:szCs w:val="28"/>
        </w:rPr>
        <w:t>Предоставление муниципальных гарантий осуществляется при соблюдении следующих условий</w:t>
      </w:r>
      <w:r w:rsidRPr="00C210F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(если иное не </w:t>
      </w:r>
      <w:r w:rsidRPr="00FF54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предусмотрено Бюджетным Кодексом РФ)</w:t>
      </w:r>
      <w:r w:rsidRPr="00FF549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030BC" w:rsidRPr="00FF5495" w:rsidRDefault="00E030BC" w:rsidP="00E030B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F5495"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состояние принципала является удовлетворительным;</w:t>
      </w:r>
    </w:p>
    <w:p w:rsidR="00E030BC" w:rsidRPr="00896A31" w:rsidRDefault="00E030BC" w:rsidP="00E030BC">
      <w:pPr>
        <w:pStyle w:val="s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FF5495">
        <w:rPr>
          <w:color w:val="000000" w:themeColor="text1"/>
          <w:sz w:val="28"/>
          <w:szCs w:val="28"/>
        </w:rPr>
        <w:t>- предоставление принципалом, третьим лицом до даты выдачи муниципальной гарантии соответствующего требованиям </w:t>
      </w:r>
      <w:hyperlink r:id="rId8" w:anchor="/document/12112604/entry/11530" w:history="1">
        <w:r w:rsidRPr="00FF5495">
          <w:rPr>
            <w:rStyle w:val="a7"/>
            <w:color w:val="000000" w:themeColor="text1"/>
            <w:sz w:val="28"/>
            <w:szCs w:val="28"/>
          </w:rPr>
          <w:t xml:space="preserve">статьи </w:t>
        </w:r>
        <w:r w:rsidRPr="00FF5495">
          <w:rPr>
            <w:rStyle w:val="a7"/>
            <w:color w:val="000000" w:themeColor="text1"/>
            <w:sz w:val="28"/>
            <w:szCs w:val="28"/>
          </w:rPr>
          <w:lastRenderedPageBreak/>
          <w:t>115.3</w:t>
        </w:r>
      </w:hyperlink>
      <w:r w:rsidRPr="00FF5495">
        <w:rPr>
          <w:color w:val="000000" w:themeColor="text1"/>
          <w:sz w:val="28"/>
          <w:szCs w:val="28"/>
        </w:rPr>
        <w:t>  Бюджетного Кодекса и </w:t>
      </w:r>
      <w:hyperlink r:id="rId9" w:anchor="/document/10164072/entry/3" w:history="1">
        <w:r w:rsidRPr="00FF5495">
          <w:rPr>
            <w:rStyle w:val="a7"/>
            <w:color w:val="000000" w:themeColor="text1"/>
            <w:sz w:val="28"/>
            <w:szCs w:val="28"/>
          </w:rPr>
          <w:t>гражданского законодательства</w:t>
        </w:r>
      </w:hyperlink>
      <w:r w:rsidRPr="00FF5495">
        <w:rPr>
          <w:color w:val="000000" w:themeColor="text1"/>
          <w:sz w:val="28"/>
          <w:szCs w:val="28"/>
        </w:rPr>
        <w:t xml:space="preserve"> Российской </w:t>
      </w:r>
      <w:proofErr w:type="gramStart"/>
      <w:r w:rsidRPr="00FF5495">
        <w:rPr>
          <w:color w:val="000000" w:themeColor="text1"/>
          <w:sz w:val="28"/>
          <w:szCs w:val="28"/>
        </w:rPr>
        <w:t>Федерации обеспечения исполнения обязательств принципала</w:t>
      </w:r>
      <w:proofErr w:type="gramEnd"/>
      <w:r w:rsidRPr="00FF5495">
        <w:rPr>
          <w:color w:val="000000" w:themeColor="text1"/>
          <w:sz w:val="28"/>
          <w:szCs w:val="28"/>
        </w:rPr>
        <w:t xml:space="preserve"> по </w:t>
      </w:r>
      <w:r w:rsidRPr="00896A31">
        <w:rPr>
          <w:sz w:val="28"/>
          <w:szCs w:val="28"/>
        </w:rPr>
        <w:t>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E030BC" w:rsidRPr="00896A31" w:rsidRDefault="00E030BC" w:rsidP="00E030BC">
      <w:pPr>
        <w:pStyle w:val="s1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896A31">
        <w:rPr>
          <w:sz w:val="28"/>
          <w:szCs w:val="28"/>
        </w:rPr>
        <w:t xml:space="preserve">      </w:t>
      </w:r>
      <w:proofErr w:type="gramStart"/>
      <w:r w:rsidRPr="00896A31">
        <w:rPr>
          <w:sz w:val="28"/>
          <w:szCs w:val="28"/>
        </w:rPr>
        <w:t>- 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предоставляющим муниципальную гарантию, неисполненной обязанности по уплате налогов, сборов, страховых взносов, пеней, штрафов, процентов, подлежащих уплате в соответствии с </w:t>
      </w:r>
      <w:hyperlink r:id="rId10" w:anchor="/document/10900200/entry/1" w:history="1">
        <w:r w:rsidRPr="00896A31">
          <w:rPr>
            <w:rStyle w:val="a7"/>
            <w:color w:val="auto"/>
            <w:sz w:val="28"/>
            <w:szCs w:val="28"/>
          </w:rPr>
          <w:t>законодательством</w:t>
        </w:r>
      </w:hyperlink>
      <w:r w:rsidRPr="00896A31">
        <w:rPr>
          <w:sz w:val="28"/>
          <w:szCs w:val="28"/>
        </w:rPr>
        <w:t> 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соответствующего публично-правового образования</w:t>
      </w:r>
      <w:proofErr w:type="gramEnd"/>
      <w:r w:rsidRPr="00896A31">
        <w:rPr>
          <w:sz w:val="28"/>
          <w:szCs w:val="28"/>
        </w:rPr>
        <w:t xml:space="preserve">, </w:t>
      </w:r>
      <w:proofErr w:type="gramStart"/>
      <w:r w:rsidRPr="00896A31">
        <w:rPr>
          <w:sz w:val="28"/>
          <w:szCs w:val="28"/>
        </w:rPr>
        <w:t>предоставляющего</w:t>
      </w:r>
      <w:proofErr w:type="gramEnd"/>
      <w:r w:rsidRPr="00896A31">
        <w:rPr>
          <w:sz w:val="28"/>
          <w:szCs w:val="28"/>
        </w:rPr>
        <w:t xml:space="preserve"> муниципальную  гарантию;</w:t>
      </w:r>
    </w:p>
    <w:p w:rsidR="00CD5BB8" w:rsidRPr="00896A31" w:rsidRDefault="00E030BC" w:rsidP="00E030BC">
      <w:pPr>
        <w:pStyle w:val="s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6A31">
        <w:rPr>
          <w:sz w:val="28"/>
          <w:szCs w:val="28"/>
        </w:rPr>
        <w:t xml:space="preserve">       - 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859EB" w:rsidRPr="007D1904" w:rsidRDefault="006859EB" w:rsidP="00B030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904">
        <w:rPr>
          <w:rFonts w:ascii="Times New Roman" w:hAnsi="Times New Roman" w:cs="Times New Roman"/>
          <w:sz w:val="28"/>
          <w:szCs w:val="28"/>
        </w:rPr>
        <w:t>3.3.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орган, осуществляющий предоставление муниципальных гарантий, полного комплекта документов согласно перечню, утвержденному приложением к настоящему Порядку.</w:t>
      </w:r>
    </w:p>
    <w:p w:rsidR="000C753B" w:rsidRPr="007D1904" w:rsidRDefault="000C753B" w:rsidP="000C7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904">
        <w:rPr>
          <w:rFonts w:ascii="Times New Roman" w:hAnsi="Times New Roman" w:cs="Times New Roman"/>
          <w:sz w:val="28"/>
          <w:szCs w:val="28"/>
        </w:rPr>
        <w:t>3.</w:t>
      </w:r>
      <w:r w:rsidR="00B03057" w:rsidRPr="007D1904">
        <w:rPr>
          <w:rFonts w:ascii="Times New Roman" w:hAnsi="Times New Roman" w:cs="Times New Roman"/>
          <w:sz w:val="28"/>
          <w:szCs w:val="28"/>
        </w:rPr>
        <w:t>4</w:t>
      </w:r>
      <w:r w:rsidRPr="007D1904">
        <w:rPr>
          <w:rFonts w:ascii="Times New Roman" w:hAnsi="Times New Roman" w:cs="Times New Roman"/>
          <w:sz w:val="28"/>
          <w:szCs w:val="28"/>
        </w:rPr>
        <w:t xml:space="preserve">. Анализ финансового состояния принципала, проверка достаточности, надежности и ликвидности обеспечения, а также мониторинг финансового состояния принципала, </w:t>
      </w:r>
      <w:proofErr w:type="gramStart"/>
      <w:r w:rsidRPr="007D19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D1904">
        <w:rPr>
          <w:rFonts w:ascii="Times New Roman" w:hAnsi="Times New Roman" w:cs="Times New Roman"/>
          <w:sz w:val="28"/>
          <w:szCs w:val="28"/>
        </w:rPr>
        <w:t xml:space="preserve"> достаточностью, надежностью и ликвидностью предоставленного обеспечения после предоставления муниципальной гарантии осуществляются  муниципальн</w:t>
      </w:r>
      <w:r w:rsidR="00F05143">
        <w:rPr>
          <w:rFonts w:ascii="Times New Roman" w:hAnsi="Times New Roman" w:cs="Times New Roman"/>
          <w:sz w:val="28"/>
          <w:szCs w:val="28"/>
        </w:rPr>
        <w:t>ым образованием</w:t>
      </w:r>
      <w:r w:rsidRPr="007D1904">
        <w:rPr>
          <w:rFonts w:ascii="Times New Roman" w:hAnsi="Times New Roman" w:cs="Times New Roman"/>
          <w:sz w:val="28"/>
          <w:szCs w:val="28"/>
        </w:rPr>
        <w:t>.</w:t>
      </w:r>
    </w:p>
    <w:p w:rsidR="006859EB" w:rsidRPr="007D1904" w:rsidRDefault="006859EB" w:rsidP="00CD5BB8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A1A3A" w:rsidRPr="007D1904" w:rsidRDefault="00B03057" w:rsidP="00F96CC0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904">
        <w:rPr>
          <w:rFonts w:ascii="Times New Roman" w:hAnsi="Times New Roman" w:cs="Times New Roman"/>
          <w:b/>
          <w:sz w:val="28"/>
          <w:szCs w:val="28"/>
        </w:rPr>
        <w:t>4</w:t>
      </w:r>
      <w:r w:rsidR="003A1A3A" w:rsidRPr="007D1904">
        <w:rPr>
          <w:rFonts w:ascii="Times New Roman" w:hAnsi="Times New Roman" w:cs="Times New Roman"/>
          <w:b/>
          <w:sz w:val="28"/>
          <w:szCs w:val="28"/>
        </w:rPr>
        <w:t>. Порядок учета и исполнения муниципальн</w:t>
      </w:r>
      <w:r w:rsidR="0018738C">
        <w:rPr>
          <w:rFonts w:ascii="Times New Roman" w:hAnsi="Times New Roman" w:cs="Times New Roman"/>
          <w:b/>
          <w:sz w:val="28"/>
          <w:szCs w:val="28"/>
        </w:rPr>
        <w:t>ых</w:t>
      </w:r>
      <w:r w:rsidR="003A1A3A" w:rsidRPr="007D1904">
        <w:rPr>
          <w:rFonts w:ascii="Times New Roman" w:hAnsi="Times New Roman" w:cs="Times New Roman"/>
          <w:b/>
          <w:sz w:val="28"/>
          <w:szCs w:val="28"/>
        </w:rPr>
        <w:t xml:space="preserve"> гаранти</w:t>
      </w:r>
      <w:r w:rsidR="0018738C">
        <w:rPr>
          <w:rFonts w:ascii="Times New Roman" w:hAnsi="Times New Roman" w:cs="Times New Roman"/>
          <w:b/>
          <w:sz w:val="28"/>
          <w:szCs w:val="28"/>
        </w:rPr>
        <w:t>й</w:t>
      </w:r>
    </w:p>
    <w:p w:rsidR="00B03057" w:rsidRPr="007D1904" w:rsidRDefault="00B03057" w:rsidP="00F96C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904">
        <w:rPr>
          <w:rFonts w:ascii="Times New Roman" w:hAnsi="Times New Roman" w:cs="Times New Roman"/>
          <w:sz w:val="28"/>
          <w:szCs w:val="28"/>
        </w:rPr>
        <w:t>4</w:t>
      </w:r>
      <w:r w:rsidR="003A1A3A" w:rsidRPr="007D1904">
        <w:rPr>
          <w:rFonts w:ascii="Times New Roman" w:hAnsi="Times New Roman" w:cs="Times New Roman"/>
          <w:sz w:val="28"/>
          <w:szCs w:val="28"/>
        </w:rPr>
        <w:t xml:space="preserve">.1. </w:t>
      </w:r>
      <w:r w:rsidRPr="007D1904">
        <w:rPr>
          <w:rFonts w:ascii="Times New Roman" w:hAnsi="Times New Roman" w:cs="Times New Roman"/>
          <w:bCs/>
          <w:sz w:val="28"/>
          <w:szCs w:val="28"/>
        </w:rPr>
        <w:t>Обязательства, вытекающие из муниципальной гарантии, включаются в состав муниципального долга.</w:t>
      </w:r>
    </w:p>
    <w:p w:rsidR="003A1A3A" w:rsidRPr="007D1904" w:rsidRDefault="00B03057" w:rsidP="00F96C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904">
        <w:rPr>
          <w:rFonts w:ascii="Times New Roman" w:hAnsi="Times New Roman" w:cs="Times New Roman"/>
          <w:bCs/>
          <w:sz w:val="28"/>
          <w:szCs w:val="28"/>
        </w:rPr>
        <w:t xml:space="preserve">4.2. </w:t>
      </w:r>
      <w:r w:rsidR="00F96CC0" w:rsidRPr="007D1904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муниципальной гарантии подлежит отражению в муниципальной долговой книге.</w:t>
      </w:r>
    </w:p>
    <w:p w:rsidR="000361E7" w:rsidRPr="007D1904" w:rsidRDefault="00B03057" w:rsidP="00F96CC0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904">
        <w:rPr>
          <w:rFonts w:ascii="Times New Roman" w:hAnsi="Times New Roman" w:cs="Times New Roman"/>
          <w:sz w:val="28"/>
          <w:szCs w:val="28"/>
        </w:rPr>
        <w:t>4</w:t>
      </w:r>
      <w:r w:rsidR="003A1A3A" w:rsidRPr="007D1904">
        <w:rPr>
          <w:rFonts w:ascii="Times New Roman" w:hAnsi="Times New Roman" w:cs="Times New Roman"/>
          <w:sz w:val="28"/>
          <w:szCs w:val="28"/>
        </w:rPr>
        <w:t>.</w:t>
      </w:r>
      <w:r w:rsidRPr="007D1904">
        <w:rPr>
          <w:rFonts w:ascii="Times New Roman" w:hAnsi="Times New Roman" w:cs="Times New Roman"/>
          <w:sz w:val="28"/>
          <w:szCs w:val="28"/>
        </w:rPr>
        <w:t>3</w:t>
      </w:r>
      <w:r w:rsidR="003A1A3A" w:rsidRPr="007D1904">
        <w:rPr>
          <w:rFonts w:ascii="Times New Roman" w:hAnsi="Times New Roman" w:cs="Times New Roman"/>
          <w:sz w:val="28"/>
          <w:szCs w:val="28"/>
        </w:rPr>
        <w:t xml:space="preserve">. </w:t>
      </w:r>
      <w:r w:rsidRPr="007D1904">
        <w:rPr>
          <w:rFonts w:ascii="Times New Roman" w:hAnsi="Times New Roman" w:cs="Times New Roman"/>
          <w:sz w:val="28"/>
          <w:szCs w:val="28"/>
        </w:rPr>
        <w:t xml:space="preserve">Финансовый орган </w:t>
      </w:r>
      <w:r w:rsidR="003A1A3A" w:rsidRPr="007D1904">
        <w:rPr>
          <w:rFonts w:ascii="Times New Roman" w:hAnsi="Times New Roman" w:cs="Times New Roman"/>
          <w:sz w:val="28"/>
          <w:szCs w:val="28"/>
        </w:rPr>
        <w:t>ведет учет предоставленных муниципальных гарантий, исполнения принципалами обязательств, обеспеченных муниципальными гарантиями, платежей по предоставленным муниципальным гарантиям в долговой книге муниципального образования</w:t>
      </w:r>
      <w:r w:rsidR="000361E7" w:rsidRPr="007D19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57AC" w:rsidRPr="007D1904" w:rsidRDefault="00A357AC" w:rsidP="00F96CC0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0AC4" w:rsidRPr="00896A31" w:rsidRDefault="004A0AC4" w:rsidP="00896A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6CC0" w:rsidRDefault="00F96CC0" w:rsidP="00CD5BB8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6A31" w:rsidRDefault="00896A31" w:rsidP="00CD5BB8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6A31" w:rsidRPr="007D1904" w:rsidRDefault="00896A31" w:rsidP="00CD5BB8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96CC0" w:rsidRPr="007D1904" w:rsidRDefault="00F96CC0" w:rsidP="00CD5BB8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F96CC0" w:rsidTr="00F96CC0">
        <w:tc>
          <w:tcPr>
            <w:tcW w:w="4360" w:type="dxa"/>
          </w:tcPr>
          <w:p w:rsidR="00F96CC0" w:rsidRPr="007D1904" w:rsidRDefault="00F96CC0" w:rsidP="00F96C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proofErr w:type="gramStart"/>
            <w:r w:rsidRPr="007D190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</w:p>
          <w:p w:rsidR="00F96CC0" w:rsidRPr="00F96CC0" w:rsidRDefault="00F96CC0" w:rsidP="00F96CC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904">
              <w:rPr>
                <w:rFonts w:ascii="Times New Roman" w:hAnsi="Times New Roman" w:cs="Times New Roman"/>
                <w:b/>
                <w:sz w:val="28"/>
                <w:szCs w:val="28"/>
              </w:rPr>
              <w:t>«Порядку предоставления муниципальных гарантий администрацией</w:t>
            </w:r>
            <w:r w:rsidR="00DD55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6A31">
              <w:rPr>
                <w:rFonts w:ascii="Times New Roman" w:hAnsi="Times New Roman" w:cs="Times New Roman"/>
                <w:b/>
                <w:sz w:val="28"/>
                <w:szCs w:val="28"/>
              </w:rPr>
              <w:t>Таловского</w:t>
            </w:r>
            <w:r w:rsidR="00DD55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 </w:t>
            </w:r>
            <w:r w:rsidRPr="007D1904">
              <w:rPr>
                <w:rFonts w:ascii="Times New Roman" w:hAnsi="Times New Roman" w:cs="Times New Roman"/>
                <w:b/>
                <w:sz w:val="28"/>
                <w:szCs w:val="28"/>
              </w:rPr>
              <w:t>Калининского муниципального района»</w:t>
            </w:r>
          </w:p>
          <w:p w:rsidR="00F96CC0" w:rsidRDefault="00F96CC0" w:rsidP="00CD5BB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6CC0" w:rsidRDefault="00F96CC0" w:rsidP="00CD5BB8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96CC0" w:rsidRDefault="00A84BA9" w:rsidP="00F96CC0">
      <w:pPr>
        <w:pStyle w:val="a4"/>
        <w:spacing w:after="0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CC0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A84BA9" w:rsidRPr="00F96CC0" w:rsidRDefault="00A84BA9" w:rsidP="00F96CC0">
      <w:pPr>
        <w:pStyle w:val="a4"/>
        <w:spacing w:after="0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CC0">
        <w:rPr>
          <w:rFonts w:ascii="Times New Roman" w:hAnsi="Times New Roman" w:cs="Times New Roman"/>
          <w:b/>
          <w:sz w:val="28"/>
          <w:szCs w:val="28"/>
        </w:rPr>
        <w:t>документов, представляемых принципал</w:t>
      </w:r>
      <w:r w:rsidR="00F96CC0">
        <w:rPr>
          <w:rFonts w:ascii="Times New Roman" w:hAnsi="Times New Roman" w:cs="Times New Roman"/>
          <w:b/>
          <w:sz w:val="28"/>
          <w:szCs w:val="28"/>
        </w:rPr>
        <w:t>ом</w:t>
      </w:r>
      <w:r w:rsidRPr="00F96CC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96CC0">
        <w:rPr>
          <w:rFonts w:ascii="Times New Roman" w:hAnsi="Times New Roman" w:cs="Times New Roman"/>
          <w:b/>
          <w:sz w:val="28"/>
          <w:szCs w:val="28"/>
        </w:rPr>
        <w:t>финансовый орган</w:t>
      </w:r>
      <w:r w:rsidRPr="00F96CC0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F96CC0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F96CC0">
        <w:rPr>
          <w:rFonts w:ascii="Times New Roman" w:hAnsi="Times New Roman" w:cs="Times New Roman"/>
          <w:b/>
          <w:sz w:val="28"/>
          <w:szCs w:val="28"/>
        </w:rPr>
        <w:t xml:space="preserve"> в составе заявки на предоставление муниципальной гарантии администрации </w:t>
      </w:r>
      <w:r w:rsidR="00896A31"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="00DD5567">
        <w:rPr>
          <w:rFonts w:ascii="Times New Roman" w:hAnsi="Times New Roman" w:cs="Times New Roman"/>
          <w:b/>
          <w:sz w:val="28"/>
          <w:szCs w:val="28"/>
        </w:rPr>
        <w:t xml:space="preserve"> МО </w:t>
      </w:r>
      <w:r w:rsidRPr="00F96CC0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района.</w:t>
      </w:r>
    </w:p>
    <w:p w:rsidR="00A84BA9" w:rsidRDefault="00A84BA9" w:rsidP="00CD5BB8">
      <w:pPr>
        <w:pStyle w:val="a4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получение муниципальной гарантии с указанием ее предполагаемого объема, целей получения муниципальной гарантии (целей привлечения заемных средств), срока представления, подписанное руководителем принципала и заверенное печатью, в 2 экземплярах.</w:t>
      </w:r>
    </w:p>
    <w:p w:rsidR="00A84BA9" w:rsidRDefault="00A84BA9" w:rsidP="00CD5BB8">
      <w:pPr>
        <w:pStyle w:val="a4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Нотариально заверенные копии учредительных документов принципала.</w:t>
      </w:r>
    </w:p>
    <w:p w:rsidR="00A84BA9" w:rsidRDefault="00072CDC" w:rsidP="00CD5BB8">
      <w:pPr>
        <w:pStyle w:val="a4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полученная не позднее двух недель с момента обращения принципала за предоставлением муниципальной гарантии.</w:t>
      </w:r>
    </w:p>
    <w:p w:rsidR="00CC630E" w:rsidRPr="00CC630E" w:rsidRDefault="00CC630E" w:rsidP="00CD5BB8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0E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номочия руководителя принципала </w:t>
      </w:r>
      <w:r w:rsidRPr="00CC630E">
        <w:rPr>
          <w:rFonts w:ascii="Times New Roman" w:eastAsia="Times New Roman" w:hAnsi="Times New Roman" w:cs="Times New Roman"/>
          <w:sz w:val="28"/>
          <w:szCs w:val="28"/>
        </w:rPr>
        <w:t>на подписание договора о предоставлении муниципальной гарантии, об обеспечении исполнения принципалом его возможных будущих обязательств перед гарантом.</w:t>
      </w:r>
    </w:p>
    <w:p w:rsidR="00CC630E" w:rsidRPr="00CC630E" w:rsidRDefault="00CC630E" w:rsidP="00CD5BB8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0E">
        <w:rPr>
          <w:rFonts w:ascii="Times New Roman" w:eastAsia="Times New Roman" w:hAnsi="Times New Roman" w:cs="Times New Roman"/>
          <w:sz w:val="28"/>
          <w:szCs w:val="28"/>
        </w:rPr>
        <w:t>Бухгалтерские балансы с приложениями, отчеты (формы N 1-5) и пояснительные записки с отметкой налогового органа об их исполнении за последний финансовый год, предшествующий году обращения принципала, и на последнюю отчетную дату. Принципал, ведущий финансово-хозяйственную деятельность менее 12 месяцев, представляет указанные документы на последнюю отчетную дату.</w:t>
      </w:r>
    </w:p>
    <w:p w:rsidR="00CC630E" w:rsidRPr="00CC630E" w:rsidRDefault="00CC630E" w:rsidP="00CD5BB8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0E">
        <w:rPr>
          <w:rFonts w:ascii="Times New Roman" w:eastAsia="Times New Roman" w:hAnsi="Times New Roman" w:cs="Times New Roman"/>
          <w:sz w:val="28"/>
          <w:szCs w:val="28"/>
        </w:rPr>
        <w:t>Подписанные руководителем принципала и заверенные печатью принципала расшифровки дебиторской и кредиторской задолженности к представленным бухгалтерским балансам с указанием наиболее крупных дебиторов и кредиторов (более 5 процентов общего объема задолженности) и дат возникновения задолженности.</w:t>
      </w:r>
    </w:p>
    <w:p w:rsidR="00CC630E" w:rsidRPr="00CC630E" w:rsidRDefault="00CC630E" w:rsidP="00CD5BB8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0E">
        <w:rPr>
          <w:rFonts w:ascii="Times New Roman" w:eastAsia="Times New Roman" w:hAnsi="Times New Roman" w:cs="Times New Roman"/>
          <w:sz w:val="28"/>
          <w:szCs w:val="28"/>
        </w:rPr>
        <w:t>Справка налогового органа об отсутствии просроченной задолженности по обязательным платежам в бюджеты всех уровней и внебюджетные фонды.</w:t>
      </w:r>
    </w:p>
    <w:p w:rsidR="00CC630E" w:rsidRPr="00CC630E" w:rsidRDefault="00CC630E" w:rsidP="00CD5BB8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0E">
        <w:rPr>
          <w:rFonts w:ascii="Times New Roman" w:eastAsia="Times New Roman" w:hAnsi="Times New Roman" w:cs="Times New Roman"/>
          <w:sz w:val="28"/>
          <w:szCs w:val="28"/>
        </w:rPr>
        <w:t>Справка о действующих счетах принципала, открытых в кредитных организациях.</w:t>
      </w:r>
    </w:p>
    <w:p w:rsidR="00CC630E" w:rsidRDefault="00CC630E" w:rsidP="00CD5BB8">
      <w:pPr>
        <w:pStyle w:val="a4"/>
        <w:numPr>
          <w:ilvl w:val="0"/>
          <w:numId w:val="3"/>
        </w:numPr>
        <w:spacing w:before="100" w:beforeAutospacing="1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630E">
        <w:rPr>
          <w:rFonts w:ascii="Times New Roman" w:eastAsia="Times New Roman" w:hAnsi="Times New Roman" w:cs="Times New Roman"/>
          <w:sz w:val="28"/>
          <w:szCs w:val="28"/>
        </w:rPr>
        <w:t xml:space="preserve">Справки банков, обслуживающих счета принципала, об оборотах за последние 12 месяцев и остатках на расчетных (текущих) и валютных счетах </w:t>
      </w:r>
      <w:r w:rsidRPr="00CC630E">
        <w:rPr>
          <w:rFonts w:ascii="Times New Roman" w:eastAsia="Times New Roman" w:hAnsi="Times New Roman" w:cs="Times New Roman"/>
          <w:sz w:val="28"/>
          <w:szCs w:val="28"/>
        </w:rPr>
        <w:lastRenderedPageBreak/>
        <w:t>принципала и наличии претензий к этим счетам.</w:t>
      </w:r>
      <w:proofErr w:type="gramEnd"/>
      <w:r w:rsidRPr="00CC630E">
        <w:rPr>
          <w:rFonts w:ascii="Times New Roman" w:eastAsia="Times New Roman" w:hAnsi="Times New Roman" w:cs="Times New Roman"/>
          <w:sz w:val="28"/>
          <w:szCs w:val="28"/>
        </w:rPr>
        <w:t xml:space="preserve"> Принципал, ведущий финансово-хозяйственную деятельность менее 12 месяцев, представляет указанные документы за фактический срок ведения финансово-хозяйственной деятельности.</w:t>
      </w:r>
    </w:p>
    <w:p w:rsidR="00CC630E" w:rsidRPr="00CC630E" w:rsidRDefault="00CC630E" w:rsidP="00CD5BB8">
      <w:pPr>
        <w:pStyle w:val="a4"/>
        <w:spacing w:before="100" w:beforeAutospacing="1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CC630E">
        <w:rPr>
          <w:rFonts w:ascii="Times New Roman" w:eastAsia="Times New Roman" w:hAnsi="Times New Roman" w:cs="Times New Roman"/>
          <w:sz w:val="28"/>
          <w:szCs w:val="28"/>
        </w:rPr>
        <w:t>Подписанные руководителем принципала и заверенные печатью принципала расшифровки задолженности по кредитам банков к представленным балансам с указанием кредиторов, величины долга, дат получения и погашения кредитов, видов их обеспечения, процентной ставки, периодичности погашения, сумм просроченных обязательств, включая проценты и штрафы.</w:t>
      </w:r>
    </w:p>
    <w:p w:rsidR="00CC630E" w:rsidRPr="00CC630E" w:rsidRDefault="00CC630E" w:rsidP="00CD5BB8">
      <w:pPr>
        <w:pStyle w:val="a4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CC630E">
        <w:rPr>
          <w:rFonts w:ascii="Times New Roman" w:eastAsia="Times New Roman" w:hAnsi="Times New Roman" w:cs="Times New Roman"/>
          <w:sz w:val="28"/>
          <w:szCs w:val="28"/>
        </w:rPr>
        <w:t>Копия аудиторского заключения о достоверности бухгалтерской отчетности за последний финансовый год, предшествующий году обращения принципала за предоставлением муниципальной гарантии (в случае, если принципал подлежит обязательному аудиту).</w:t>
      </w:r>
    </w:p>
    <w:p w:rsidR="00CC630E" w:rsidRDefault="00CC630E" w:rsidP="00CD5BB8">
      <w:pPr>
        <w:pStyle w:val="a4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CC630E">
        <w:rPr>
          <w:rFonts w:ascii="Times New Roman" w:eastAsia="Times New Roman" w:hAnsi="Times New Roman" w:cs="Times New Roman"/>
          <w:sz w:val="28"/>
          <w:szCs w:val="28"/>
        </w:rPr>
        <w:t xml:space="preserve"> Гарантийное письмо от принципала об отсутствии в отношении него процедур ликвидации или банкротства.</w:t>
      </w:r>
    </w:p>
    <w:p w:rsidR="00072CDC" w:rsidRPr="00CC630E" w:rsidRDefault="00CC630E" w:rsidP="00CD5BB8">
      <w:pPr>
        <w:pStyle w:val="a4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CC630E">
        <w:rPr>
          <w:rFonts w:ascii="Times New Roman" w:eastAsia="Times New Roman" w:hAnsi="Times New Roman" w:cs="Times New Roman"/>
          <w:sz w:val="28"/>
          <w:szCs w:val="28"/>
        </w:rPr>
        <w:t>Письмо кредитной организации о предварительном согласии на предоставление принципалу кредитных ресурсов (в случае, если муниципальная гарантия предоставляется в обеспечение обязательств по кредиту).</w:t>
      </w:r>
    </w:p>
    <w:p w:rsidR="00CD5BB8" w:rsidRPr="00CC630E" w:rsidRDefault="00CD5BB8" w:rsidP="00CD5BB8">
      <w:pPr>
        <w:pStyle w:val="a4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D5BB8" w:rsidRPr="00CC630E" w:rsidSect="00E675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60B5A52"/>
    <w:multiLevelType w:val="hybridMultilevel"/>
    <w:tmpl w:val="35A6AEFA"/>
    <w:lvl w:ilvl="0" w:tplc="8A02D3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4FA3D01"/>
    <w:multiLevelType w:val="hybridMultilevel"/>
    <w:tmpl w:val="A164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C155B"/>
    <w:multiLevelType w:val="hybridMultilevel"/>
    <w:tmpl w:val="B314737A"/>
    <w:lvl w:ilvl="0" w:tplc="A7D8A16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40716F"/>
    <w:multiLevelType w:val="multilevel"/>
    <w:tmpl w:val="44C842E8"/>
    <w:lvl w:ilvl="0">
      <w:start w:val="1"/>
      <w:numFmt w:val="decimal"/>
      <w:lvlText w:val="%1."/>
      <w:lvlJc w:val="left"/>
      <w:pPr>
        <w:ind w:left="1128" w:hanging="360"/>
      </w:pPr>
      <w:rPr>
        <w:rFonts w:ascii="Times New Roman" w:eastAsiaTheme="minorEastAsia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rFonts w:hint="default"/>
      </w:rPr>
    </w:lvl>
  </w:abstractNum>
  <w:abstractNum w:abstractNumId="5">
    <w:nsid w:val="40E84F77"/>
    <w:multiLevelType w:val="multilevel"/>
    <w:tmpl w:val="953CCD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6C416ED"/>
    <w:multiLevelType w:val="hybridMultilevel"/>
    <w:tmpl w:val="A79A5BE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170"/>
    <w:rsid w:val="000361E7"/>
    <w:rsid w:val="00072CDC"/>
    <w:rsid w:val="000856C2"/>
    <w:rsid w:val="000C39C2"/>
    <w:rsid w:val="000C753B"/>
    <w:rsid w:val="000F1767"/>
    <w:rsid w:val="0015442B"/>
    <w:rsid w:val="00157F7D"/>
    <w:rsid w:val="00160407"/>
    <w:rsid w:val="0018738C"/>
    <w:rsid w:val="001A09D6"/>
    <w:rsid w:val="001B7847"/>
    <w:rsid w:val="001E4771"/>
    <w:rsid w:val="00274591"/>
    <w:rsid w:val="002B75B6"/>
    <w:rsid w:val="002C0760"/>
    <w:rsid w:val="00336046"/>
    <w:rsid w:val="00352640"/>
    <w:rsid w:val="003813C7"/>
    <w:rsid w:val="003A1A3A"/>
    <w:rsid w:val="00403919"/>
    <w:rsid w:val="004A0AC4"/>
    <w:rsid w:val="004B49DC"/>
    <w:rsid w:val="004D474D"/>
    <w:rsid w:val="004D5753"/>
    <w:rsid w:val="00523823"/>
    <w:rsid w:val="005F60A4"/>
    <w:rsid w:val="00663D67"/>
    <w:rsid w:val="006859EB"/>
    <w:rsid w:val="006B3DBE"/>
    <w:rsid w:val="006C51A3"/>
    <w:rsid w:val="00700F4C"/>
    <w:rsid w:val="00703AC7"/>
    <w:rsid w:val="0074517D"/>
    <w:rsid w:val="00754A6F"/>
    <w:rsid w:val="00791928"/>
    <w:rsid w:val="007D0170"/>
    <w:rsid w:val="007D1904"/>
    <w:rsid w:val="007E1984"/>
    <w:rsid w:val="00896A31"/>
    <w:rsid w:val="008F66BF"/>
    <w:rsid w:val="00910707"/>
    <w:rsid w:val="00916DC8"/>
    <w:rsid w:val="00966E31"/>
    <w:rsid w:val="00980466"/>
    <w:rsid w:val="009B570B"/>
    <w:rsid w:val="009D3BE5"/>
    <w:rsid w:val="009F7515"/>
    <w:rsid w:val="00A357AC"/>
    <w:rsid w:val="00A46761"/>
    <w:rsid w:val="00A84BA9"/>
    <w:rsid w:val="00A9163F"/>
    <w:rsid w:val="00AA1EC5"/>
    <w:rsid w:val="00AC004F"/>
    <w:rsid w:val="00AF548F"/>
    <w:rsid w:val="00B03057"/>
    <w:rsid w:val="00B72D8D"/>
    <w:rsid w:val="00BA797A"/>
    <w:rsid w:val="00BF2595"/>
    <w:rsid w:val="00C42264"/>
    <w:rsid w:val="00C519F0"/>
    <w:rsid w:val="00C56257"/>
    <w:rsid w:val="00C8619C"/>
    <w:rsid w:val="00CA273C"/>
    <w:rsid w:val="00CC630E"/>
    <w:rsid w:val="00CD5BB8"/>
    <w:rsid w:val="00D05B01"/>
    <w:rsid w:val="00D330D3"/>
    <w:rsid w:val="00DA6B31"/>
    <w:rsid w:val="00DC2720"/>
    <w:rsid w:val="00DD3CC5"/>
    <w:rsid w:val="00DD5567"/>
    <w:rsid w:val="00E030BC"/>
    <w:rsid w:val="00E213A3"/>
    <w:rsid w:val="00E2571E"/>
    <w:rsid w:val="00E412AC"/>
    <w:rsid w:val="00E56661"/>
    <w:rsid w:val="00E675C7"/>
    <w:rsid w:val="00EF11E4"/>
    <w:rsid w:val="00F05143"/>
    <w:rsid w:val="00F328E4"/>
    <w:rsid w:val="00F96CC0"/>
    <w:rsid w:val="00FA60AE"/>
    <w:rsid w:val="00FB3C6C"/>
    <w:rsid w:val="00FB60B4"/>
    <w:rsid w:val="00FC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C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7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38C"/>
    <w:rPr>
      <w:rFonts w:ascii="Tahoma" w:hAnsi="Tahoma" w:cs="Tahoma"/>
      <w:sz w:val="16"/>
      <w:szCs w:val="16"/>
    </w:rPr>
  </w:style>
  <w:style w:type="character" w:styleId="a7">
    <w:name w:val="Hyperlink"/>
    <w:semiHidden/>
    <w:rsid w:val="00E030BC"/>
    <w:rPr>
      <w:color w:val="0000FF"/>
      <w:u w:val="single"/>
    </w:rPr>
  </w:style>
  <w:style w:type="paragraph" w:customStyle="1" w:styleId="s1">
    <w:name w:val="s_1"/>
    <w:basedOn w:val="a"/>
    <w:rsid w:val="00E0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24CD5-5ECF-4AB7-B526-63B9DBBE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6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ZLOBINA</dc:creator>
  <cp:keywords/>
  <dc:description/>
  <cp:lastModifiedBy>user</cp:lastModifiedBy>
  <cp:revision>56</cp:revision>
  <cp:lastPrinted>2023-11-29T11:47:00Z</cp:lastPrinted>
  <dcterms:created xsi:type="dcterms:W3CDTF">2012-04-12T07:45:00Z</dcterms:created>
  <dcterms:modified xsi:type="dcterms:W3CDTF">2023-11-27T06:51:00Z</dcterms:modified>
</cp:coreProperties>
</file>