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9E0" w:rsidRPr="00421CEB" w:rsidRDefault="000A49E0" w:rsidP="00F624F5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1CEB">
        <w:rPr>
          <w:rFonts w:ascii="Times New Roman" w:eastAsia="Times New Roman" w:hAnsi="Times New Roman" w:cs="Times New Roman"/>
          <w:noProof/>
          <w:spacing w:val="20"/>
          <w:sz w:val="28"/>
          <w:szCs w:val="28"/>
        </w:rPr>
        <w:drawing>
          <wp:inline distT="0" distB="0" distL="0" distR="0" wp14:anchorId="65053F1E" wp14:editId="15535BBC">
            <wp:extent cx="607060" cy="798195"/>
            <wp:effectExtent l="0" t="0" r="254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9E0" w:rsidRPr="00421CEB" w:rsidRDefault="000A49E0" w:rsidP="00F624F5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1CEB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</w:p>
    <w:p w:rsidR="000A49E0" w:rsidRPr="00421CEB" w:rsidRDefault="00991EDF" w:rsidP="000A49E0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ТАЛОВСКОГО </w:t>
      </w:r>
      <w:r w:rsidR="000A49E0" w:rsidRPr="00421CEB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</w:t>
      </w:r>
    </w:p>
    <w:p w:rsidR="000A49E0" w:rsidRPr="00421CEB" w:rsidRDefault="000A49E0" w:rsidP="000A49E0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1CEB">
        <w:rPr>
          <w:rFonts w:ascii="Times New Roman" w:eastAsia="Times New Roman" w:hAnsi="Times New Roman" w:cs="Times New Roman"/>
          <w:b/>
          <w:sz w:val="28"/>
          <w:szCs w:val="28"/>
        </w:rPr>
        <w:t>КАЛИНИНСКОГО МУНИЦИПАЛЬНОГО РАЙОНА</w:t>
      </w:r>
    </w:p>
    <w:p w:rsidR="000A49E0" w:rsidRPr="00421CEB" w:rsidRDefault="000A49E0" w:rsidP="000A49E0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1CEB">
        <w:rPr>
          <w:rFonts w:ascii="Times New Roman" w:eastAsia="Times New Roman" w:hAnsi="Times New Roman" w:cs="Times New Roman"/>
          <w:b/>
          <w:sz w:val="28"/>
          <w:szCs w:val="28"/>
        </w:rPr>
        <w:t>САРАТОВСКОЙ ОБЛАСТИ</w:t>
      </w:r>
    </w:p>
    <w:p w:rsidR="000A49E0" w:rsidRPr="00421CEB" w:rsidRDefault="000A49E0" w:rsidP="000A49E0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A49E0" w:rsidRPr="00421CEB" w:rsidRDefault="000A49E0" w:rsidP="000A49E0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1CEB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0A49E0" w:rsidRPr="00991EDF" w:rsidRDefault="00991EDF" w:rsidP="00991EDF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91ED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от  15 июня 2026  года № 45</w:t>
      </w:r>
    </w:p>
    <w:p w:rsidR="000A49E0" w:rsidRPr="00991EDF" w:rsidRDefault="000A49E0" w:rsidP="000A49E0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91EDF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91ED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91EDF" w:rsidRPr="00991EDF">
        <w:rPr>
          <w:rFonts w:ascii="Times New Roman" w:eastAsia="Times New Roman" w:hAnsi="Times New Roman" w:cs="Times New Roman"/>
          <w:sz w:val="24"/>
          <w:szCs w:val="24"/>
        </w:rPr>
        <w:t>Таловка</w:t>
      </w:r>
      <w:r w:rsidRPr="00991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356CB" w:rsidRPr="00550558" w:rsidRDefault="00D356CB" w:rsidP="00550558">
      <w:pPr>
        <w:pStyle w:val="a6"/>
        <w:jc w:val="center"/>
        <w:rPr>
          <w:rFonts w:ascii="Times New Roman" w:hAnsi="Times New Roman"/>
          <w:sz w:val="24"/>
          <w:szCs w:val="24"/>
        </w:rPr>
      </w:pPr>
      <w:bookmarkStart w:id="0" w:name="_GoBack"/>
    </w:p>
    <w:p w:rsidR="00991EDF" w:rsidRDefault="00D356CB" w:rsidP="00991E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1EDF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Порядка внесения изменений</w:t>
      </w:r>
    </w:p>
    <w:p w:rsidR="00991EDF" w:rsidRDefault="00D356CB" w:rsidP="00991E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1E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схему размещени</w:t>
      </w:r>
      <w:r w:rsidR="006F60FA" w:rsidRPr="00991E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я </w:t>
      </w:r>
      <w:r w:rsidRPr="00991EDF">
        <w:rPr>
          <w:rFonts w:ascii="Times New Roman" w:eastAsia="Times New Roman" w:hAnsi="Times New Roman" w:cs="Times New Roman"/>
          <w:b/>
          <w:bCs/>
          <w:sz w:val="28"/>
          <w:szCs w:val="28"/>
        </w:rPr>
        <w:t>нестационарных торговых</w:t>
      </w:r>
    </w:p>
    <w:p w:rsidR="00991EDF" w:rsidRDefault="00D356CB" w:rsidP="00991E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1E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</w:t>
      </w:r>
      <w:r w:rsidR="001060F6" w:rsidRPr="00991E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ъектов  </w:t>
      </w:r>
      <w:r w:rsidRPr="00991E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территории </w:t>
      </w:r>
      <w:r w:rsidR="006F60FA" w:rsidRPr="00991E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991EDF" w:rsidRPr="00991EDF">
        <w:rPr>
          <w:rFonts w:ascii="Times New Roman" w:eastAsia="Times New Roman" w:hAnsi="Times New Roman" w:cs="Times New Roman"/>
          <w:b/>
          <w:bCs/>
          <w:sz w:val="28"/>
          <w:szCs w:val="28"/>
        </w:rPr>
        <w:t>Таловского</w:t>
      </w:r>
    </w:p>
    <w:p w:rsidR="00991EDF" w:rsidRDefault="006F60FA" w:rsidP="00991E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1E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991EDF" w:rsidRDefault="006F60FA" w:rsidP="00991E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1E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Калининского муниципального района </w:t>
      </w:r>
    </w:p>
    <w:p w:rsidR="00991EDF" w:rsidRDefault="006F60FA" w:rsidP="00991E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1E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Саратовской области </w:t>
      </w:r>
      <w:r w:rsidR="00D356CB" w:rsidRPr="00991EDF">
        <w:rPr>
          <w:rFonts w:ascii="Times New Roman" w:eastAsia="Times New Roman" w:hAnsi="Times New Roman" w:cs="Times New Roman"/>
          <w:b/>
          <w:bCs/>
          <w:sz w:val="28"/>
          <w:szCs w:val="28"/>
        </w:rPr>
        <w:t>по предложениям</w:t>
      </w:r>
    </w:p>
    <w:p w:rsidR="00D356CB" w:rsidRDefault="00D356CB" w:rsidP="00991E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1E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хозяйствующих субъектов</w:t>
      </w:r>
    </w:p>
    <w:bookmarkEnd w:id="0"/>
    <w:p w:rsidR="00F624F5" w:rsidRPr="00991EDF" w:rsidRDefault="00F624F5" w:rsidP="00991E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68D1" w:rsidRPr="007F68D1" w:rsidRDefault="00D356CB" w:rsidP="007F68D1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F68D1">
        <w:rPr>
          <w:rFonts w:ascii="Times New Roman" w:eastAsia="Times New Roman" w:hAnsi="Times New Roman" w:cs="Times New Roman"/>
          <w:sz w:val="28"/>
          <w:szCs w:val="28"/>
        </w:rPr>
        <w:t>В соответс</w:t>
      </w:r>
      <w:r w:rsidR="00351ECE" w:rsidRPr="007F68D1">
        <w:rPr>
          <w:rFonts w:ascii="Times New Roman" w:eastAsia="Times New Roman" w:hAnsi="Times New Roman" w:cs="Times New Roman"/>
          <w:sz w:val="28"/>
          <w:szCs w:val="28"/>
        </w:rPr>
        <w:t>твии с Федеральным законом от 20.03.2025 № 33</w:t>
      </w:r>
      <w:r w:rsidRPr="007F68D1">
        <w:rPr>
          <w:rFonts w:ascii="Times New Roman" w:eastAsia="Times New Roman" w:hAnsi="Times New Roman" w:cs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351ECE" w:rsidRPr="007F68D1">
        <w:rPr>
          <w:rFonts w:ascii="Times New Roman" w:eastAsia="Times New Roman" w:hAnsi="Times New Roman" w:cs="Times New Roman"/>
          <w:sz w:val="28"/>
          <w:szCs w:val="28"/>
        </w:rPr>
        <w:t xml:space="preserve"> единой системе публичной власти</w:t>
      </w:r>
      <w:r w:rsidRPr="007F68D1">
        <w:rPr>
          <w:rFonts w:ascii="Times New Roman" w:eastAsia="Times New Roman" w:hAnsi="Times New Roman" w:cs="Times New Roman"/>
          <w:sz w:val="28"/>
          <w:szCs w:val="28"/>
        </w:rPr>
        <w:t>», Федеральным законом от 28.12.2009 № 381-ФЗ «Об основах государственного регулирования торговой деятельности в Российской Федерации» (или Федеральным законом от 13.03.2006 № 38-ФЗ «О рекламе»),</w:t>
      </w:r>
      <w:r w:rsidR="000A49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64EB">
        <w:rPr>
          <w:rFonts w:ascii="Times New Roman" w:eastAsia="Times New Roman" w:hAnsi="Times New Roman" w:cs="Times New Roman"/>
          <w:sz w:val="28"/>
          <w:szCs w:val="28"/>
        </w:rPr>
        <w:t>информацией прокуратуры  Калининского  района от 22.05.2026г. №</w:t>
      </w:r>
      <w:r w:rsidR="000A49E0">
        <w:rPr>
          <w:rFonts w:ascii="Times New Roman" w:eastAsia="Times New Roman" w:hAnsi="Times New Roman" w:cs="Times New Roman"/>
          <w:sz w:val="28"/>
          <w:szCs w:val="28"/>
        </w:rPr>
        <w:t xml:space="preserve"> Исорг-</w:t>
      </w:r>
      <w:r w:rsidR="002464EB">
        <w:rPr>
          <w:rFonts w:ascii="Times New Roman" w:eastAsia="Times New Roman" w:hAnsi="Times New Roman" w:cs="Times New Roman"/>
          <w:sz w:val="28"/>
          <w:szCs w:val="28"/>
        </w:rPr>
        <w:t>20630023-850-26/2137-20630023,</w:t>
      </w:r>
      <w:r w:rsidRPr="007F68D1">
        <w:rPr>
          <w:rFonts w:ascii="Times New Roman" w:eastAsia="Times New Roman" w:hAnsi="Times New Roman" w:cs="Times New Roman"/>
          <w:sz w:val="28"/>
          <w:szCs w:val="28"/>
        </w:rPr>
        <w:t xml:space="preserve"> Уставом</w:t>
      </w:r>
      <w:r w:rsidR="007F68D1" w:rsidRPr="007F68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1EDF">
        <w:rPr>
          <w:rFonts w:ascii="Times New Roman" w:eastAsia="Times New Roman" w:hAnsi="Times New Roman" w:cs="Times New Roman"/>
          <w:sz w:val="28"/>
          <w:szCs w:val="28"/>
        </w:rPr>
        <w:t>Таловского</w:t>
      </w:r>
      <w:r w:rsidRPr="007F68D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  <w:r w:rsidR="007F68D1" w:rsidRPr="007F68D1">
        <w:rPr>
          <w:rFonts w:ascii="Times New Roman" w:eastAsia="Times New Roman" w:hAnsi="Times New Roman" w:cs="Times New Roman"/>
          <w:sz w:val="28"/>
          <w:szCs w:val="28"/>
        </w:rPr>
        <w:t xml:space="preserve">  Калининского  муниципального район</w:t>
      </w:r>
      <w:r w:rsidR="000A49E0">
        <w:rPr>
          <w:rFonts w:ascii="Times New Roman" w:eastAsia="Times New Roman" w:hAnsi="Times New Roman" w:cs="Times New Roman"/>
          <w:sz w:val="28"/>
          <w:szCs w:val="28"/>
        </w:rPr>
        <w:t>а Саратовской области</w:t>
      </w:r>
      <w:r w:rsidRPr="007F68D1">
        <w:rPr>
          <w:rFonts w:ascii="Times New Roman" w:eastAsia="Times New Roman" w:hAnsi="Times New Roman" w:cs="Times New Roman"/>
          <w:sz w:val="28"/>
          <w:szCs w:val="28"/>
        </w:rPr>
        <w:t>, администрация</w:t>
      </w:r>
      <w:proofErr w:type="gramEnd"/>
      <w:r w:rsidRPr="007F68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68D1" w:rsidRPr="007F68D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91EDF">
        <w:rPr>
          <w:rFonts w:ascii="Times New Roman" w:eastAsia="Times New Roman" w:hAnsi="Times New Roman" w:cs="Times New Roman"/>
          <w:sz w:val="28"/>
          <w:szCs w:val="28"/>
        </w:rPr>
        <w:t xml:space="preserve">Таловского муниципального образования </w:t>
      </w:r>
    </w:p>
    <w:p w:rsidR="00D356CB" w:rsidRPr="007F68D1" w:rsidRDefault="007F68D1" w:rsidP="007F68D1">
      <w:pPr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7F68D1">
        <w:rPr>
          <w:rFonts w:ascii="Times New Roman" w:eastAsia="Times New Roman" w:hAnsi="Times New Roman" w:cs="Times New Roman"/>
          <w:sz w:val="28"/>
          <w:szCs w:val="28"/>
        </w:rPr>
        <w:t xml:space="preserve">ПОСТАНОВЛЯЕТ: </w:t>
      </w:r>
    </w:p>
    <w:p w:rsidR="00D356CB" w:rsidRPr="007F68D1" w:rsidRDefault="00FC0CEE" w:rsidP="00FC0CEE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D356CB" w:rsidRPr="007F68D1">
        <w:rPr>
          <w:rFonts w:ascii="Times New Roman" w:eastAsia="Times New Roman" w:hAnsi="Times New Roman" w:cs="Times New Roman"/>
          <w:sz w:val="28"/>
          <w:szCs w:val="28"/>
        </w:rPr>
        <w:t xml:space="preserve">Утвердить Порядок внесения изменений в схему размещения </w:t>
      </w:r>
      <w:r w:rsidR="00315613" w:rsidRPr="00315613">
        <w:rPr>
          <w:rFonts w:ascii="Times New Roman" w:eastAsia="Times New Roman" w:hAnsi="Times New Roman" w:cs="Times New Roman"/>
          <w:bCs/>
          <w:sz w:val="28"/>
          <w:szCs w:val="28"/>
        </w:rPr>
        <w:t xml:space="preserve">нестационарных торговых объектов  на территории   </w:t>
      </w:r>
      <w:r w:rsidR="00991EDF">
        <w:rPr>
          <w:rFonts w:ascii="Times New Roman" w:eastAsia="Times New Roman" w:hAnsi="Times New Roman" w:cs="Times New Roman"/>
          <w:bCs/>
          <w:sz w:val="28"/>
          <w:szCs w:val="28"/>
        </w:rPr>
        <w:t xml:space="preserve">Таловского </w:t>
      </w:r>
      <w:r w:rsidR="00315613" w:rsidRPr="00315613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образования  Калининского муниципального района Саратовской области по пред</w:t>
      </w:r>
      <w:r w:rsidR="00315613">
        <w:rPr>
          <w:rFonts w:ascii="Times New Roman" w:eastAsia="Times New Roman" w:hAnsi="Times New Roman" w:cs="Times New Roman"/>
          <w:bCs/>
          <w:sz w:val="28"/>
          <w:szCs w:val="28"/>
        </w:rPr>
        <w:t>ложениям хозяйствующих субъектов</w:t>
      </w:r>
      <w:r w:rsidR="00D356CB" w:rsidRPr="007F68D1"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:rsidR="00D356CB" w:rsidRPr="007F68D1" w:rsidRDefault="00FC0CEE" w:rsidP="00FC0CE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D356CB" w:rsidRPr="007F68D1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обнародования (опубликования).</w:t>
      </w:r>
    </w:p>
    <w:p w:rsidR="00D356CB" w:rsidRDefault="00FC0CEE" w:rsidP="00FC0CE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proofErr w:type="gramStart"/>
      <w:r w:rsidR="00D356CB" w:rsidRPr="007F68D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D356CB" w:rsidRPr="007F68D1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F624F5" w:rsidRPr="007F68D1" w:rsidRDefault="00F624F5" w:rsidP="00FC0CE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991EDF" w:rsidRDefault="00991EDF" w:rsidP="00FC0CEE">
      <w:pPr>
        <w:pStyle w:val="a6"/>
      </w:pPr>
    </w:p>
    <w:p w:rsidR="00D356CB" w:rsidRPr="000A49E0" w:rsidRDefault="00FC0CEE" w:rsidP="00FC0CEE">
      <w:pPr>
        <w:pStyle w:val="a6"/>
      </w:pPr>
      <w:r>
        <w:t xml:space="preserve"> </w:t>
      </w:r>
      <w:r w:rsidRPr="00FC0CEE">
        <w:rPr>
          <w:rFonts w:ascii="Times New Roman" w:hAnsi="Times New Roman"/>
          <w:b/>
          <w:sz w:val="28"/>
          <w:szCs w:val="28"/>
        </w:rPr>
        <w:t>Глава  администрации</w:t>
      </w:r>
    </w:p>
    <w:p w:rsidR="00FC0CEE" w:rsidRPr="000A49E0" w:rsidRDefault="00991EDF" w:rsidP="000A49E0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Таловского</w:t>
      </w:r>
      <w:r w:rsidR="00FC0CEE" w:rsidRPr="00FC0CE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МО                                                                      </w:t>
      </w:r>
      <w:r w:rsidRPr="00991EDF">
        <w:rPr>
          <w:rFonts w:ascii="Times New Roman" w:hAnsi="Times New Roman"/>
          <w:b/>
          <w:sz w:val="28"/>
          <w:szCs w:val="28"/>
        </w:rPr>
        <w:t>Т.С.Черноиванова</w:t>
      </w: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FC0CEE" w:rsidRPr="00991EDF">
        <w:rPr>
          <w:rFonts w:ascii="Times New Roman" w:hAnsi="Times New Roman"/>
          <w:b/>
          <w:sz w:val="28"/>
          <w:szCs w:val="28"/>
        </w:rPr>
        <w:t xml:space="preserve">                                                          </w:t>
      </w:r>
      <w:r w:rsidRPr="00991EDF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</w:p>
    <w:p w:rsidR="00991EDF" w:rsidRDefault="00991EDF" w:rsidP="00FC0CEE">
      <w:pPr>
        <w:pStyle w:val="a6"/>
        <w:jc w:val="right"/>
        <w:rPr>
          <w:rFonts w:ascii="Times New Roman" w:hAnsi="Times New Roman"/>
        </w:rPr>
      </w:pPr>
    </w:p>
    <w:p w:rsidR="00FC0CEE" w:rsidRDefault="00D356CB" w:rsidP="00FC0CEE">
      <w:pPr>
        <w:pStyle w:val="a6"/>
        <w:jc w:val="right"/>
        <w:rPr>
          <w:rFonts w:ascii="Times New Roman" w:hAnsi="Times New Roman"/>
        </w:rPr>
      </w:pPr>
      <w:r w:rsidRPr="00FC0CEE">
        <w:rPr>
          <w:rFonts w:ascii="Times New Roman" w:hAnsi="Times New Roman"/>
        </w:rPr>
        <w:lastRenderedPageBreak/>
        <w:t>УТВЕРЖДЕН</w:t>
      </w:r>
      <w:r w:rsidRPr="00FC0CEE">
        <w:rPr>
          <w:rFonts w:ascii="Times New Roman" w:hAnsi="Times New Roman"/>
        </w:rPr>
        <w:br/>
        <w:t>постановлением администрации</w:t>
      </w:r>
    </w:p>
    <w:p w:rsidR="00FC0CEE" w:rsidRPr="00FC0CEE" w:rsidRDefault="00991EDF" w:rsidP="00FC0CEE">
      <w:pPr>
        <w:pStyle w:val="a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Таловского</w:t>
      </w:r>
      <w:r w:rsidR="00FC0CEE">
        <w:rPr>
          <w:rFonts w:ascii="Times New Roman" w:hAnsi="Times New Roman"/>
        </w:rPr>
        <w:t xml:space="preserve">  МО Калининского  МР</w:t>
      </w:r>
    </w:p>
    <w:p w:rsidR="00D356CB" w:rsidRPr="00991EDF" w:rsidRDefault="00D356CB" w:rsidP="00FC0CEE">
      <w:pPr>
        <w:pStyle w:val="a6"/>
        <w:jc w:val="right"/>
        <w:rPr>
          <w:rFonts w:ascii="Times New Roman" w:hAnsi="Times New Roman"/>
        </w:rPr>
      </w:pPr>
      <w:r w:rsidRPr="00991EDF">
        <w:rPr>
          <w:rFonts w:ascii="Times New Roman" w:hAnsi="Times New Roman"/>
        </w:rPr>
        <w:t>от «</w:t>
      </w:r>
      <w:r w:rsidR="00991EDF" w:rsidRPr="00991EDF">
        <w:rPr>
          <w:rFonts w:ascii="Times New Roman" w:hAnsi="Times New Roman"/>
        </w:rPr>
        <w:t>15</w:t>
      </w:r>
      <w:r w:rsidR="00FC0CEE" w:rsidRPr="00991EDF">
        <w:rPr>
          <w:rFonts w:ascii="Times New Roman" w:hAnsi="Times New Roman"/>
          <w:iCs/>
        </w:rPr>
        <w:t xml:space="preserve">» июня </w:t>
      </w:r>
      <w:r w:rsidRPr="00991EDF">
        <w:rPr>
          <w:rFonts w:ascii="Times New Roman" w:hAnsi="Times New Roman"/>
          <w:iCs/>
        </w:rPr>
        <w:t>202</w:t>
      </w:r>
      <w:r w:rsidR="00FC0CEE" w:rsidRPr="00991EDF">
        <w:rPr>
          <w:rFonts w:ascii="Times New Roman" w:hAnsi="Times New Roman"/>
          <w:iCs/>
        </w:rPr>
        <w:t>6</w:t>
      </w:r>
      <w:r w:rsidRPr="00991EDF">
        <w:rPr>
          <w:rFonts w:ascii="Times New Roman" w:hAnsi="Times New Roman"/>
        </w:rPr>
        <w:t xml:space="preserve"> г. № </w:t>
      </w:r>
      <w:r w:rsidR="00991EDF">
        <w:rPr>
          <w:rFonts w:ascii="Times New Roman" w:hAnsi="Times New Roman"/>
        </w:rPr>
        <w:t>45</w:t>
      </w:r>
    </w:p>
    <w:p w:rsidR="00D356CB" w:rsidRPr="00046A0B" w:rsidRDefault="00D356CB" w:rsidP="00A76CF2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046A0B">
        <w:rPr>
          <w:rFonts w:ascii="Times New Roman" w:eastAsia="Times New Roman" w:hAnsi="Times New Roman" w:cs="Times New Roman"/>
          <w:b/>
          <w:bCs/>
          <w:sz w:val="30"/>
          <w:szCs w:val="30"/>
        </w:rPr>
        <w:t>ПОРЯДОК</w:t>
      </w:r>
    </w:p>
    <w:p w:rsidR="00D356CB" w:rsidRPr="00F624F5" w:rsidRDefault="00CE3575" w:rsidP="00F624F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внесения изменений в схему размещения нестационарных торговых объектов  на территории   </w:t>
      </w:r>
      <w:r w:rsidR="00991E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Таловского </w:t>
      </w:r>
      <w:r w:rsidRPr="00046A0B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образования  Калининского муниципального района Саратовской области по предложениям хозяйствующих субъектов</w:t>
      </w:r>
    </w:p>
    <w:p w:rsidR="00D356CB" w:rsidRPr="00046A0B" w:rsidRDefault="00D356CB" w:rsidP="000A49E0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046A0B">
        <w:rPr>
          <w:rFonts w:ascii="Times New Roman" w:eastAsia="Times New Roman" w:hAnsi="Times New Roman" w:cs="Times New Roman"/>
          <w:b/>
          <w:bCs/>
          <w:sz w:val="28"/>
          <w:szCs w:val="28"/>
        </w:rPr>
        <w:t>. Общие положения</w:t>
      </w:r>
    </w:p>
    <w:p w:rsidR="00D356CB" w:rsidRPr="00046A0B" w:rsidRDefault="00D356CB" w:rsidP="00AA557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t xml:space="preserve">1.1. Настоящий Порядок определяет процедуру рассмотрения предложений хозяйствующих субъектов о внесении изменений в утвержденную схему </w:t>
      </w:r>
      <w:r w:rsidR="001E73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7304" w:rsidRPr="001E7304">
        <w:rPr>
          <w:rFonts w:ascii="Times New Roman" w:eastAsia="Times New Roman" w:hAnsi="Times New Roman" w:cs="Times New Roman"/>
          <w:bCs/>
          <w:sz w:val="28"/>
          <w:szCs w:val="28"/>
        </w:rPr>
        <w:t xml:space="preserve">нестационарных торговых объектов  на территории   </w:t>
      </w:r>
      <w:r w:rsidR="00991EDF">
        <w:rPr>
          <w:rFonts w:ascii="Times New Roman" w:eastAsia="Times New Roman" w:hAnsi="Times New Roman" w:cs="Times New Roman"/>
          <w:bCs/>
          <w:sz w:val="28"/>
          <w:szCs w:val="28"/>
        </w:rPr>
        <w:t xml:space="preserve">Таловского </w:t>
      </w:r>
      <w:r w:rsidR="001E7304" w:rsidRPr="001E7304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образования  Калининского муниципального района Саратовской области по предложениям хозяйствующих субъектов</w:t>
      </w:r>
      <w:r w:rsidR="001E7304" w:rsidRPr="00046A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6A0B">
        <w:rPr>
          <w:rFonts w:ascii="Times New Roman" w:eastAsia="Times New Roman" w:hAnsi="Times New Roman" w:cs="Times New Roman"/>
          <w:sz w:val="28"/>
          <w:szCs w:val="28"/>
        </w:rPr>
        <w:t>(далее — Схема).</w:t>
      </w:r>
      <w:r w:rsidRPr="00046A0B">
        <w:rPr>
          <w:rFonts w:ascii="Times New Roman" w:eastAsia="Times New Roman" w:hAnsi="Times New Roman" w:cs="Times New Roman"/>
          <w:sz w:val="28"/>
          <w:szCs w:val="28"/>
        </w:rPr>
        <w:br/>
        <w:t>1.2. Внесение изменений в Схему осуществляется в целях расширения возможностей для ведения предпринимательской деятельности, а также учета предложений хозяйствующих субъектов.</w:t>
      </w:r>
    </w:p>
    <w:p w:rsidR="00D356CB" w:rsidRPr="00046A0B" w:rsidRDefault="00D356CB" w:rsidP="000A49E0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b/>
          <w:bCs/>
          <w:sz w:val="28"/>
          <w:szCs w:val="28"/>
        </w:rPr>
        <w:t>2. Порядок подачи предложений (заявлений)</w:t>
      </w:r>
    </w:p>
    <w:p w:rsidR="00D356CB" w:rsidRPr="00046A0B" w:rsidRDefault="00D356CB" w:rsidP="009516C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t>2.1. Инициаторами внесения изменений в Схему выступают хозяйствующие субъекты (юридические лица, индивидуальные предприниматели), осуществляющие или планирующие осуществлять деятельность</w:t>
      </w:r>
      <w:r w:rsidR="00425290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  </w:t>
      </w:r>
      <w:r w:rsidR="00991EDF">
        <w:rPr>
          <w:rFonts w:ascii="Times New Roman" w:eastAsia="Times New Roman" w:hAnsi="Times New Roman" w:cs="Times New Roman"/>
          <w:sz w:val="28"/>
          <w:szCs w:val="28"/>
        </w:rPr>
        <w:t>Таловского</w:t>
      </w:r>
      <w:r w:rsidR="0042529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  <w:r w:rsidRPr="00046A0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46A0B">
        <w:rPr>
          <w:rFonts w:ascii="Times New Roman" w:eastAsia="Times New Roman" w:hAnsi="Times New Roman" w:cs="Times New Roman"/>
          <w:sz w:val="28"/>
          <w:szCs w:val="28"/>
        </w:rPr>
        <w:br/>
        <w:t>2.2. Хозяйствующий субъект направляет в администрацию письменное предложение (заявление). В заявлении указываются:</w:t>
      </w:r>
    </w:p>
    <w:p w:rsidR="00D356CB" w:rsidRPr="00046A0B" w:rsidRDefault="00D356CB" w:rsidP="009516C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t>Сведения о хозяйствующем субъекте (наименование, ИНН, ОГРН, юридический и почтовый адреса, контактный телефон);</w:t>
      </w:r>
    </w:p>
    <w:p w:rsidR="00D356CB" w:rsidRPr="00046A0B" w:rsidRDefault="00D356CB" w:rsidP="009516C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t>Предлагаемое место размещения объекта с указанием адресного ориентира;</w:t>
      </w:r>
    </w:p>
    <w:p w:rsidR="00D356CB" w:rsidRPr="00046A0B" w:rsidRDefault="00D356CB" w:rsidP="009516C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t>Характеристики объекта (тип, специализация, площадь, период размещения);</w:t>
      </w:r>
    </w:p>
    <w:p w:rsidR="00D356CB" w:rsidRPr="00046A0B" w:rsidRDefault="00D356CB" w:rsidP="009516C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t>Обоснование целесообразности внесения изменений в Схему.</w:t>
      </w:r>
      <w:r w:rsidRPr="00046A0B">
        <w:rPr>
          <w:rFonts w:ascii="Times New Roman" w:eastAsia="Times New Roman" w:hAnsi="Times New Roman" w:cs="Times New Roman"/>
          <w:sz w:val="28"/>
          <w:szCs w:val="28"/>
        </w:rPr>
        <w:br/>
        <w:t>2.3. К заявлению прилагаются:</w:t>
      </w:r>
    </w:p>
    <w:p w:rsidR="00D356CB" w:rsidRPr="00046A0B" w:rsidRDefault="00D356CB" w:rsidP="009516C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46A0B">
        <w:rPr>
          <w:rFonts w:ascii="Times New Roman" w:eastAsia="Times New Roman" w:hAnsi="Times New Roman" w:cs="Times New Roman"/>
          <w:sz w:val="28"/>
          <w:szCs w:val="28"/>
        </w:rPr>
        <w:t>Выкопировка</w:t>
      </w:r>
      <w:proofErr w:type="spellEnd"/>
      <w:r w:rsidRPr="00046A0B">
        <w:rPr>
          <w:rFonts w:ascii="Times New Roman" w:eastAsia="Times New Roman" w:hAnsi="Times New Roman" w:cs="Times New Roman"/>
          <w:sz w:val="28"/>
          <w:szCs w:val="28"/>
        </w:rPr>
        <w:t xml:space="preserve"> из генерального плана (или схема расположения) объекта на кадастровом плане территории;</w:t>
      </w:r>
    </w:p>
    <w:p w:rsidR="00D356CB" w:rsidRPr="00046A0B" w:rsidRDefault="00D356CB" w:rsidP="009516C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46A0B">
        <w:rPr>
          <w:rFonts w:ascii="Times New Roman" w:eastAsia="Times New Roman" w:hAnsi="Times New Roman" w:cs="Times New Roman"/>
          <w:sz w:val="28"/>
          <w:szCs w:val="28"/>
        </w:rPr>
        <w:t>Фотофиксация</w:t>
      </w:r>
      <w:proofErr w:type="spellEnd"/>
      <w:r w:rsidRPr="00046A0B">
        <w:rPr>
          <w:rFonts w:ascii="Times New Roman" w:eastAsia="Times New Roman" w:hAnsi="Times New Roman" w:cs="Times New Roman"/>
          <w:sz w:val="28"/>
          <w:szCs w:val="28"/>
        </w:rPr>
        <w:t xml:space="preserve"> предполагаемого места размещения (при наличии).</w:t>
      </w:r>
    </w:p>
    <w:p w:rsidR="00D356CB" w:rsidRPr="00046A0B" w:rsidRDefault="00D356CB" w:rsidP="000A49E0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b/>
          <w:bCs/>
          <w:sz w:val="28"/>
          <w:szCs w:val="28"/>
        </w:rPr>
        <w:t>3. Рассмотрение предложений и принятие решения</w:t>
      </w:r>
    </w:p>
    <w:p w:rsidR="00D356CB" w:rsidRPr="00046A0B" w:rsidRDefault="00D356CB" w:rsidP="009516C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t>3.1. Предложение хозяйствующего субъекта регистрируется в администрации в день поступления.</w:t>
      </w:r>
      <w:r w:rsidRPr="00046A0B">
        <w:rPr>
          <w:rFonts w:ascii="Times New Roman" w:eastAsia="Times New Roman" w:hAnsi="Times New Roman" w:cs="Times New Roman"/>
          <w:sz w:val="28"/>
          <w:szCs w:val="28"/>
        </w:rPr>
        <w:br/>
        <w:t xml:space="preserve">3.2. Администрация рассматривает поступившее заявление в срок, не превышающий </w:t>
      </w:r>
      <w:r w:rsidRPr="00046A0B">
        <w:rPr>
          <w:rFonts w:ascii="Times New Roman" w:eastAsia="Times New Roman" w:hAnsi="Times New Roman" w:cs="Times New Roman"/>
          <w:b/>
          <w:bCs/>
          <w:sz w:val="28"/>
          <w:szCs w:val="28"/>
        </w:rPr>
        <w:t>30 календарных дней</w:t>
      </w:r>
      <w:r w:rsidRPr="00046A0B">
        <w:rPr>
          <w:rFonts w:ascii="Times New Roman" w:eastAsia="Times New Roman" w:hAnsi="Times New Roman" w:cs="Times New Roman"/>
          <w:sz w:val="28"/>
          <w:szCs w:val="28"/>
        </w:rPr>
        <w:t xml:space="preserve"> со дня его регистрации.</w:t>
      </w:r>
      <w:r w:rsidRPr="00046A0B">
        <w:rPr>
          <w:rFonts w:ascii="Times New Roman" w:eastAsia="Times New Roman" w:hAnsi="Times New Roman" w:cs="Times New Roman"/>
          <w:sz w:val="28"/>
          <w:szCs w:val="28"/>
        </w:rPr>
        <w:br/>
        <w:t>3.3. При рассмотрении предложения учитываются:</w:t>
      </w:r>
    </w:p>
    <w:p w:rsidR="00D356CB" w:rsidRPr="00046A0B" w:rsidRDefault="00D356CB" w:rsidP="009516C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t>Соответствие градостроительным, земельным, экологическим, санитарным нормам и правилам;</w:t>
      </w:r>
    </w:p>
    <w:p w:rsidR="00D356CB" w:rsidRPr="00046A0B" w:rsidRDefault="00D356CB" w:rsidP="009516C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t>Отсутствие в данном месте ограничений или обременений, препятствующих размещению объекта;</w:t>
      </w:r>
    </w:p>
    <w:p w:rsidR="00D356CB" w:rsidRPr="00046A0B" w:rsidRDefault="00D356CB" w:rsidP="009516C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lastRenderedPageBreak/>
        <w:t>Соблюдение нормативов минимальной обеспеченности населения торговыми (иными) услугами.</w:t>
      </w:r>
      <w:r w:rsidRPr="00046A0B">
        <w:rPr>
          <w:rFonts w:ascii="Times New Roman" w:eastAsia="Times New Roman" w:hAnsi="Times New Roman" w:cs="Times New Roman"/>
          <w:sz w:val="28"/>
          <w:szCs w:val="28"/>
        </w:rPr>
        <w:br/>
        <w:t>3.4. Для оценки предложений администрация вправе создать постоянно действующую комиссию (рабочую группу).</w:t>
      </w:r>
      <w:r w:rsidRPr="00046A0B">
        <w:rPr>
          <w:rFonts w:ascii="Times New Roman" w:eastAsia="Times New Roman" w:hAnsi="Times New Roman" w:cs="Times New Roman"/>
          <w:sz w:val="28"/>
          <w:szCs w:val="28"/>
        </w:rPr>
        <w:br/>
        <w:t>3.5. По результатам рассмотрения комиссией принимается одно из следующих решений:</w:t>
      </w:r>
    </w:p>
    <w:p w:rsidR="00D356CB" w:rsidRPr="00046A0B" w:rsidRDefault="00D356CB" w:rsidP="009516C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t>О возможности включения (внесения изменений) предлагаемого объекта в Схему;</w:t>
      </w:r>
    </w:p>
    <w:p w:rsidR="00D356CB" w:rsidRPr="00046A0B" w:rsidRDefault="00D356CB" w:rsidP="009516C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t xml:space="preserve">Об отказе во включении (внесении изменений) предлагаемого объекта в Схему с указанием причин. </w:t>
      </w:r>
    </w:p>
    <w:p w:rsidR="00D356CB" w:rsidRPr="00046A0B" w:rsidRDefault="00D356CB" w:rsidP="000A49E0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b/>
          <w:bCs/>
          <w:sz w:val="28"/>
          <w:szCs w:val="28"/>
        </w:rPr>
        <w:t>4. Утверждение изменений</w:t>
      </w:r>
    </w:p>
    <w:p w:rsidR="00D356CB" w:rsidRPr="00046A0B" w:rsidRDefault="00D356CB" w:rsidP="009516C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t xml:space="preserve">4.1. В случае принятия положительного решения, администрация в течение </w:t>
      </w:r>
      <w:r w:rsidRPr="00046A0B">
        <w:rPr>
          <w:rFonts w:ascii="Times New Roman" w:eastAsia="Times New Roman" w:hAnsi="Times New Roman" w:cs="Times New Roman"/>
          <w:b/>
          <w:bCs/>
          <w:sz w:val="28"/>
          <w:szCs w:val="28"/>
        </w:rPr>
        <w:t>10 рабочих дней</w:t>
      </w:r>
      <w:r w:rsidRPr="00046A0B">
        <w:rPr>
          <w:rFonts w:ascii="Times New Roman" w:eastAsia="Times New Roman" w:hAnsi="Times New Roman" w:cs="Times New Roman"/>
          <w:sz w:val="28"/>
          <w:szCs w:val="28"/>
        </w:rPr>
        <w:t xml:space="preserve"> готовит проект постановления администрации о внесении соответствующих изменений в Схему.</w:t>
      </w:r>
      <w:r w:rsidRPr="00046A0B">
        <w:rPr>
          <w:rFonts w:ascii="Times New Roman" w:eastAsia="Times New Roman" w:hAnsi="Times New Roman" w:cs="Times New Roman"/>
          <w:sz w:val="28"/>
          <w:szCs w:val="28"/>
        </w:rPr>
        <w:br/>
        <w:t xml:space="preserve">4.2. Решение об отказе направляется заявителю в письменной форме в течение </w:t>
      </w:r>
      <w:r w:rsidRPr="00046A0B">
        <w:rPr>
          <w:rFonts w:ascii="Times New Roman" w:eastAsia="Times New Roman" w:hAnsi="Times New Roman" w:cs="Times New Roman"/>
          <w:b/>
          <w:bCs/>
          <w:sz w:val="28"/>
          <w:szCs w:val="28"/>
        </w:rPr>
        <w:t>5 рабочих дней</w:t>
      </w:r>
      <w:r w:rsidRPr="00046A0B">
        <w:rPr>
          <w:rFonts w:ascii="Times New Roman" w:eastAsia="Times New Roman" w:hAnsi="Times New Roman" w:cs="Times New Roman"/>
          <w:sz w:val="28"/>
          <w:szCs w:val="28"/>
        </w:rPr>
        <w:t xml:space="preserve"> со дня принятия такого решения. Отказ может быть обжалован в порядке, установленном законодательством РФ.</w:t>
      </w:r>
    </w:p>
    <w:p w:rsidR="00D356CB" w:rsidRPr="00046A0B" w:rsidRDefault="00C60BEA" w:rsidP="009516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6A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97207" w:rsidRPr="00046A0B" w:rsidRDefault="00597207" w:rsidP="009516C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97207" w:rsidRPr="00046A0B" w:rsidSect="00991EDF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2E69"/>
    <w:multiLevelType w:val="multilevel"/>
    <w:tmpl w:val="574EA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F416D"/>
    <w:multiLevelType w:val="multilevel"/>
    <w:tmpl w:val="67E8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CB4448"/>
    <w:multiLevelType w:val="multilevel"/>
    <w:tmpl w:val="936AE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D7399F"/>
    <w:multiLevelType w:val="multilevel"/>
    <w:tmpl w:val="AE5C7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C0022D"/>
    <w:multiLevelType w:val="multilevel"/>
    <w:tmpl w:val="2B34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56CB"/>
    <w:rsid w:val="00046A0B"/>
    <w:rsid w:val="000A49E0"/>
    <w:rsid w:val="001060F6"/>
    <w:rsid w:val="001266FC"/>
    <w:rsid w:val="001E7304"/>
    <w:rsid w:val="00210D5C"/>
    <w:rsid w:val="002464EB"/>
    <w:rsid w:val="00315613"/>
    <w:rsid w:val="00351ECE"/>
    <w:rsid w:val="003F151C"/>
    <w:rsid w:val="00425290"/>
    <w:rsid w:val="00550558"/>
    <w:rsid w:val="00597207"/>
    <w:rsid w:val="005D7BB2"/>
    <w:rsid w:val="006F60FA"/>
    <w:rsid w:val="007C38AA"/>
    <w:rsid w:val="007F68D1"/>
    <w:rsid w:val="009516C7"/>
    <w:rsid w:val="00991EDF"/>
    <w:rsid w:val="00A1374E"/>
    <w:rsid w:val="00A76CF2"/>
    <w:rsid w:val="00AA5576"/>
    <w:rsid w:val="00B706D6"/>
    <w:rsid w:val="00C60BEA"/>
    <w:rsid w:val="00CE3575"/>
    <w:rsid w:val="00D356CB"/>
    <w:rsid w:val="00DA1A8E"/>
    <w:rsid w:val="00E31F3E"/>
    <w:rsid w:val="00F624F5"/>
    <w:rsid w:val="00FC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56CB"/>
    <w:rPr>
      <w:b/>
      <w:bCs/>
    </w:rPr>
  </w:style>
  <w:style w:type="character" w:styleId="a4">
    <w:name w:val="Emphasis"/>
    <w:basedOn w:val="a0"/>
    <w:uiPriority w:val="20"/>
    <w:qFormat/>
    <w:rsid w:val="00D356CB"/>
    <w:rPr>
      <w:i/>
      <w:iCs/>
    </w:rPr>
  </w:style>
  <w:style w:type="character" w:customStyle="1" w:styleId="t286pc">
    <w:name w:val="t286pc"/>
    <w:basedOn w:val="a0"/>
    <w:rsid w:val="00D356CB"/>
  </w:style>
  <w:style w:type="character" w:styleId="a5">
    <w:name w:val="Hyperlink"/>
    <w:basedOn w:val="a0"/>
    <w:uiPriority w:val="99"/>
    <w:semiHidden/>
    <w:unhideWhenUsed/>
    <w:rsid w:val="00D356CB"/>
    <w:rPr>
      <w:color w:val="0000FF"/>
      <w:u w:val="single"/>
    </w:rPr>
  </w:style>
  <w:style w:type="character" w:customStyle="1" w:styleId="lqfa5">
    <w:name w:val="lqfa5"/>
    <w:basedOn w:val="a0"/>
    <w:rsid w:val="00D356CB"/>
  </w:style>
  <w:style w:type="character" w:customStyle="1" w:styleId="vhj6pe">
    <w:name w:val="vhj6pe"/>
    <w:basedOn w:val="a0"/>
    <w:rsid w:val="00D356CB"/>
  </w:style>
  <w:style w:type="character" w:customStyle="1" w:styleId="r0r5r">
    <w:name w:val="r0r5r"/>
    <w:basedOn w:val="a0"/>
    <w:rsid w:val="00D356CB"/>
  </w:style>
  <w:style w:type="character" w:customStyle="1" w:styleId="zjr8l">
    <w:name w:val="zjr8l"/>
    <w:basedOn w:val="a0"/>
    <w:rsid w:val="00D356CB"/>
  </w:style>
  <w:style w:type="paragraph" w:styleId="a6">
    <w:name w:val="No Spacing"/>
    <w:uiPriority w:val="1"/>
    <w:qFormat/>
    <w:rsid w:val="00550558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50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05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2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2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56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8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7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18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203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445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48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669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493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6493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8264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2445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301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8040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24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4312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9998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1948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71786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9375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38093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2874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4860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40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5988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96188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78487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0922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07430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896348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6470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261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1202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6821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8077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58881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6300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14458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74625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0588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3177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1893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5057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6643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7815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1307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35257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22312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3136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85683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646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5935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2635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9769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360"/>
                                                                              <w:marBottom w:val="18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83694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5797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38597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8627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7433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88160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115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9381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1316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0880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078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3566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1583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06347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2427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010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3531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81189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9261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9603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63110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64108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14183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4633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66605078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766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0491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9415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55917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5195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7429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0146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74552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7410957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505247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1413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0806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0770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4061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6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564254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8899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32110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05527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67674321">
                                                                                              <w:marLeft w:val="1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28449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79478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78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9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48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6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28</cp:revision>
  <cp:lastPrinted>2026-06-11T05:39:00Z</cp:lastPrinted>
  <dcterms:created xsi:type="dcterms:W3CDTF">2026-06-08T06:37:00Z</dcterms:created>
  <dcterms:modified xsi:type="dcterms:W3CDTF">2026-06-15T12:23:00Z</dcterms:modified>
</cp:coreProperties>
</file>