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03" w:rsidRPr="00BE4303" w:rsidRDefault="00BE4303" w:rsidP="00BE4303">
      <w:pPr>
        <w:spacing w:after="0"/>
        <w:jc w:val="center"/>
        <w:rPr>
          <w:rFonts w:ascii="Cambria" w:hAnsi="Cambria"/>
          <w:b/>
          <w:noProof/>
          <w:sz w:val="28"/>
          <w:szCs w:val="28"/>
          <w:lang w:eastAsia="ru-RU"/>
        </w:rPr>
      </w:pPr>
      <w:r w:rsidRPr="00BE4303"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904875" cy="885825"/>
            <wp:effectExtent l="19050" t="0" r="9525" b="0"/>
            <wp:docPr id="3" name="Рисунок 1" descr="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ед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303" w:rsidRPr="00BE4303" w:rsidRDefault="00BE4303" w:rsidP="00BE4303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BE4303">
        <w:rPr>
          <w:rFonts w:ascii="Cambria" w:hAnsi="Cambria"/>
          <w:b/>
          <w:sz w:val="28"/>
          <w:szCs w:val="28"/>
        </w:rPr>
        <w:t>АДМИНИСТРАЦИЯ</w:t>
      </w:r>
    </w:p>
    <w:p w:rsidR="00BE4303" w:rsidRPr="00BE4303" w:rsidRDefault="00BE4303" w:rsidP="00BE4303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BE4303">
        <w:rPr>
          <w:rFonts w:ascii="Cambria" w:hAnsi="Cambria"/>
          <w:b/>
          <w:sz w:val="28"/>
          <w:szCs w:val="28"/>
        </w:rPr>
        <w:t>ТАЛОВСКОГО МУНИЦИПАЛЬНОГО ОБРАЗОВАНИЯ</w:t>
      </w:r>
    </w:p>
    <w:p w:rsidR="00BE4303" w:rsidRPr="00BE4303" w:rsidRDefault="00BE4303" w:rsidP="00BE4303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BE4303">
        <w:rPr>
          <w:rFonts w:ascii="Cambria" w:hAnsi="Cambria"/>
          <w:b/>
          <w:sz w:val="28"/>
          <w:szCs w:val="28"/>
        </w:rPr>
        <w:t>КАЛИНИНСКОГО МУНИЦИПАЛЬНОГО РАЙОНА</w:t>
      </w:r>
    </w:p>
    <w:p w:rsidR="00BE4303" w:rsidRPr="00BE4303" w:rsidRDefault="00BE4303" w:rsidP="00BE4303">
      <w:pPr>
        <w:spacing w:after="0"/>
        <w:jc w:val="center"/>
        <w:rPr>
          <w:rFonts w:ascii="Cambria" w:hAnsi="Cambria"/>
          <w:b/>
        </w:rPr>
      </w:pPr>
      <w:r w:rsidRPr="00BE4303">
        <w:rPr>
          <w:rFonts w:ascii="Cambria" w:hAnsi="Cambria"/>
          <w:b/>
          <w:sz w:val="28"/>
          <w:szCs w:val="28"/>
        </w:rPr>
        <w:t>САРАТОВСКОЙ ОБЛАСТИ</w:t>
      </w:r>
    </w:p>
    <w:p w:rsidR="00BE4303" w:rsidRPr="00BE4303" w:rsidRDefault="00BE4303" w:rsidP="00BE4303">
      <w:pPr>
        <w:spacing w:after="0"/>
        <w:rPr>
          <w:b/>
        </w:rPr>
      </w:pPr>
    </w:p>
    <w:p w:rsidR="00BE4303" w:rsidRPr="00BE4303" w:rsidRDefault="00BE4303" w:rsidP="00BE4303">
      <w:pPr>
        <w:spacing w:after="0"/>
        <w:rPr>
          <w:b/>
        </w:rPr>
      </w:pPr>
    </w:p>
    <w:p w:rsidR="00BE4303" w:rsidRPr="00BE4303" w:rsidRDefault="00BE4303" w:rsidP="00BE4303">
      <w:pPr>
        <w:spacing w:after="0"/>
        <w:jc w:val="center"/>
        <w:rPr>
          <w:b/>
        </w:rPr>
      </w:pPr>
      <w:r w:rsidRPr="00BE4303">
        <w:rPr>
          <w:b/>
        </w:rPr>
        <w:t>ПОСТАНОВЛЕНИЕ</w:t>
      </w:r>
    </w:p>
    <w:p w:rsidR="00BE4303" w:rsidRPr="00BE4303" w:rsidRDefault="001B30FF" w:rsidP="00BE4303">
      <w:pPr>
        <w:spacing w:after="0"/>
        <w:jc w:val="center"/>
        <w:rPr>
          <w:b/>
        </w:rPr>
      </w:pPr>
      <w:r>
        <w:rPr>
          <w:b/>
        </w:rPr>
        <w:t>от 18</w:t>
      </w:r>
      <w:r w:rsidR="00BE4303" w:rsidRPr="00BE4303">
        <w:rPr>
          <w:b/>
        </w:rPr>
        <w:t xml:space="preserve"> июня 2012 года № 50</w:t>
      </w:r>
    </w:p>
    <w:p w:rsidR="005B32D1" w:rsidRPr="00BE4303" w:rsidRDefault="00BE4303" w:rsidP="00BE4303">
      <w:pPr>
        <w:spacing w:after="0"/>
        <w:jc w:val="center"/>
        <w:rPr>
          <w:b/>
        </w:rPr>
      </w:pPr>
      <w:r w:rsidRPr="00BE4303">
        <w:rPr>
          <w:b/>
        </w:rPr>
        <w:t>с</w:t>
      </w:r>
      <w:proofErr w:type="gramStart"/>
      <w:r w:rsidRPr="00BE4303">
        <w:rPr>
          <w:b/>
        </w:rPr>
        <w:t>.Т</w:t>
      </w:r>
      <w:proofErr w:type="gramEnd"/>
      <w:r w:rsidRPr="00BE4303">
        <w:rPr>
          <w:b/>
        </w:rPr>
        <w:t>аловка</w:t>
      </w:r>
    </w:p>
    <w:p w:rsidR="005B32D1" w:rsidRDefault="005B32D1" w:rsidP="00BE4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2D1" w:rsidRDefault="005B32D1" w:rsidP="005B3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2D1" w:rsidRDefault="005B32D1" w:rsidP="005B3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5B32D1" w:rsidRDefault="005B32D1" w:rsidP="005B32D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sz w:val="28"/>
          <w:szCs w:val="28"/>
        </w:rPr>
      </w:pPr>
      <w:r w:rsidRPr="00A63021">
        <w:rPr>
          <w:rFonts w:ascii="Times New Roman" w:eastAsia="Arial" w:hAnsi="Times New Roman" w:cs="Arial"/>
          <w:b/>
          <w:sz w:val="28"/>
          <w:szCs w:val="28"/>
        </w:rPr>
        <w:t>«</w:t>
      </w:r>
      <w:r w:rsidRPr="00A63021">
        <w:rPr>
          <w:rFonts w:ascii="Times New Roman" w:eastAsia="Arial" w:hAnsi="Times New Roman" w:cs="Arial"/>
          <w:b/>
          <w:color w:val="000000"/>
          <w:sz w:val="28"/>
          <w:szCs w:val="28"/>
        </w:rPr>
        <w:t>Выдача градостроительных планов земельных участков</w:t>
      </w:r>
      <w:r w:rsidRPr="00A63021">
        <w:rPr>
          <w:rFonts w:ascii="Times New Roman" w:eastAsia="Arial" w:hAnsi="Times New Roman" w:cs="Arial"/>
          <w:b/>
          <w:sz w:val="28"/>
          <w:szCs w:val="28"/>
        </w:rPr>
        <w:t>»</w:t>
      </w:r>
    </w:p>
    <w:p w:rsidR="005B32D1" w:rsidRDefault="005B32D1" w:rsidP="005B32D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sz w:val="28"/>
          <w:szCs w:val="28"/>
        </w:rPr>
      </w:pPr>
    </w:p>
    <w:p w:rsidR="005B32D1" w:rsidRPr="0017583E" w:rsidRDefault="005B32D1" w:rsidP="005B32D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7583E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 w:rsidRPr="0017583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главы администрации Таловского муни</w:t>
      </w:r>
      <w:r w:rsidR="00BE4303">
        <w:rPr>
          <w:rFonts w:ascii="Times New Roman" w:eastAsia="Times New Roman" w:hAnsi="Times New Roman" w:cs="Times New Roman"/>
          <w:sz w:val="20"/>
          <w:szCs w:val="20"/>
          <w:lang w:eastAsia="ru-RU"/>
        </w:rPr>
        <w:t>ципального образования  от «16» июня 2012  года № 46</w:t>
      </w:r>
      <w:r w:rsidRPr="00175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порядке разработки и утверждения, административных регламентов исполнения муниципальных функций и административных регламентов предоставления муниципальных услуг», </w:t>
      </w:r>
      <w:r w:rsidRPr="0017583E">
        <w:rPr>
          <w:rFonts w:ascii="Times New Roman" w:hAnsi="Times New Roman" w:cs="Times New Roman"/>
          <w:sz w:val="20"/>
          <w:szCs w:val="20"/>
        </w:rPr>
        <w:t>Уставом Таловского муниципального образования Калининского муниципального района Саратовской области,</w:t>
      </w:r>
      <w:proofErr w:type="gramEnd"/>
    </w:p>
    <w:p w:rsidR="005B32D1" w:rsidRPr="0017583E" w:rsidRDefault="005B32D1" w:rsidP="005B32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583E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5B32D1" w:rsidRPr="0017583E" w:rsidRDefault="005B32D1" w:rsidP="005B32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Утвердить административный регламент предоставления муниципальной услуги «</w:t>
      </w:r>
      <w:r w:rsidRPr="0017583E">
        <w:rPr>
          <w:rFonts w:ascii="Times New Roman" w:eastAsia="Arial" w:hAnsi="Times New Roman" w:cs="Arial"/>
          <w:sz w:val="20"/>
          <w:szCs w:val="20"/>
        </w:rPr>
        <w:t>«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Выдача градостроительных планов земельных участков</w:t>
      </w:r>
      <w:proofErr w:type="gramStart"/>
      <w:r w:rsidRPr="0017583E">
        <w:rPr>
          <w:rFonts w:ascii="Times New Roman" w:eastAsia="Arial" w:hAnsi="Times New Roman" w:cs="Arial"/>
          <w:sz w:val="20"/>
          <w:szCs w:val="20"/>
        </w:rPr>
        <w:t>»</w:t>
      </w:r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End"/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приложение).</w:t>
      </w:r>
    </w:p>
    <w:p w:rsidR="005B32D1" w:rsidRPr="0017583E" w:rsidRDefault="005B32D1" w:rsidP="005B32D1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>3. Опубликовать настоящее постановление в средствах массовой информации и поместить на официальном сайте администрации Таловского  муниципального образования Калининского муниципального района Саратовской области в сети Интернет.</w:t>
      </w:r>
    </w:p>
    <w:p w:rsidR="005B32D1" w:rsidRPr="0017583E" w:rsidRDefault="005B32D1" w:rsidP="005B32D1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</w:t>
      </w:r>
      <w:proofErr w:type="gramStart"/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Контроль за</w:t>
      </w:r>
      <w:proofErr w:type="gramEnd"/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исполнением настоящего постановления оставляю за собой.</w:t>
      </w:r>
    </w:p>
    <w:p w:rsidR="005B32D1" w:rsidRPr="0017583E" w:rsidRDefault="005B32D1" w:rsidP="005B32D1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32D1" w:rsidRPr="0017583E" w:rsidRDefault="005B32D1" w:rsidP="005B32D1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32D1" w:rsidRPr="0017583E" w:rsidRDefault="005B32D1" w:rsidP="005B32D1">
      <w:pPr>
        <w:autoSpaceDE w:val="0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7583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Глава администрации Таловского МО                           </w:t>
      </w:r>
      <w:r w:rsidR="00BE430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</w:t>
      </w:r>
      <w:r w:rsidRPr="0017583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С.М.Блинохватов.</w:t>
      </w:r>
    </w:p>
    <w:p w:rsidR="005B32D1" w:rsidRPr="0017583E" w:rsidRDefault="005B32D1" w:rsidP="005B32D1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32D1" w:rsidRPr="0017583E" w:rsidRDefault="005B32D1" w:rsidP="005B32D1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autoSpaceDE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B32D1" w:rsidRPr="0017583E" w:rsidRDefault="005B32D1" w:rsidP="005B32D1">
      <w:pPr>
        <w:widowControl w:val="0"/>
        <w:suppressAutoHyphens/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7583E" w:rsidRDefault="0017583E" w:rsidP="005B32D1">
      <w:pPr>
        <w:widowControl w:val="0"/>
        <w:suppressAutoHyphens/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7583E" w:rsidRDefault="0017583E" w:rsidP="005B32D1">
      <w:pPr>
        <w:widowControl w:val="0"/>
        <w:suppressAutoHyphens/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7583E" w:rsidRDefault="0017583E" w:rsidP="005B32D1">
      <w:pPr>
        <w:widowControl w:val="0"/>
        <w:suppressAutoHyphens/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E4303" w:rsidRDefault="00BE4303" w:rsidP="00BE430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B32D1" w:rsidRPr="0017583E" w:rsidRDefault="00BE4303" w:rsidP="00BE430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5B32D1" w:rsidRPr="0017583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Приложение 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7583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 постановлению 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7583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главы администрации 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7583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Таловского  МО</w:t>
      </w:r>
    </w:p>
    <w:p w:rsidR="005B32D1" w:rsidRPr="0017583E" w:rsidRDefault="001B30FF" w:rsidP="005B32D1">
      <w:pPr>
        <w:widowControl w:val="0"/>
        <w:suppressAutoHyphens/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От 18</w:t>
      </w:r>
      <w:r w:rsidR="00BE430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.06.2012 года № 50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B32D1" w:rsidRPr="0017583E" w:rsidRDefault="005B32D1" w:rsidP="005B32D1">
      <w:pPr>
        <w:widowControl w:val="0"/>
        <w:suppressAutoHyphens/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B32D1" w:rsidRPr="0017583E" w:rsidRDefault="005B32D1" w:rsidP="005B32D1">
      <w:pPr>
        <w:widowControl w:val="0"/>
        <w:suppressAutoHyphens/>
        <w:spacing w:after="0" w:line="240" w:lineRule="auto"/>
        <w:ind w:firstLine="705"/>
        <w:jc w:val="center"/>
        <w:rPr>
          <w:rFonts w:ascii="Times New Roman" w:eastAsia="Arial" w:hAnsi="Times New Roman" w:cs="Arial"/>
          <w:b/>
          <w:sz w:val="20"/>
          <w:szCs w:val="20"/>
        </w:rPr>
      </w:pPr>
      <w:r w:rsidRPr="0017583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Административный регламент предоставления муниципальной услуги </w:t>
      </w:r>
      <w:r w:rsidRPr="0017583E">
        <w:rPr>
          <w:rFonts w:ascii="Times New Roman" w:eastAsia="Arial" w:hAnsi="Times New Roman" w:cs="Arial"/>
          <w:b/>
          <w:sz w:val="20"/>
          <w:szCs w:val="20"/>
        </w:rPr>
        <w:t>«</w:t>
      </w:r>
      <w:r w:rsidRPr="0017583E">
        <w:rPr>
          <w:rFonts w:ascii="Times New Roman" w:eastAsia="Arial" w:hAnsi="Times New Roman" w:cs="Arial"/>
          <w:b/>
          <w:color w:val="000000"/>
          <w:sz w:val="20"/>
          <w:szCs w:val="20"/>
        </w:rPr>
        <w:t>Выдача градостроительных планов земельных участков</w:t>
      </w:r>
      <w:r w:rsidRPr="0017583E">
        <w:rPr>
          <w:rFonts w:ascii="Times New Roman" w:eastAsia="Arial" w:hAnsi="Times New Roman" w:cs="Arial"/>
          <w:b/>
          <w:sz w:val="20"/>
          <w:szCs w:val="20"/>
        </w:rPr>
        <w:t>»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Arial" w:hAnsi="Times New Roman" w:cs="Arial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Arial" w:hAnsi="Times New Roman" w:cs="Arial"/>
          <w:b/>
          <w:sz w:val="20"/>
          <w:szCs w:val="20"/>
        </w:rPr>
      </w:pPr>
      <w:r w:rsidRPr="0017583E">
        <w:rPr>
          <w:rFonts w:ascii="Times New Roman" w:eastAsia="Arial" w:hAnsi="Times New Roman" w:cs="Arial"/>
          <w:b/>
          <w:sz w:val="20"/>
          <w:szCs w:val="20"/>
        </w:rPr>
        <w:t>I. Общие положения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Arial" w:hAnsi="Times New Roman" w:cs="Arial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1. Административный регламент (далее - регламент) предоставления муниципальной услуги «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Выдача градостроительных планов земельных участков»</w:t>
      </w:r>
      <w:r w:rsidRPr="0017583E">
        <w:rPr>
          <w:rFonts w:ascii="Times New Roman" w:eastAsia="Arial" w:hAnsi="Times New Roman" w:cs="Arial"/>
          <w:sz w:val="20"/>
          <w:szCs w:val="20"/>
        </w:rPr>
        <w:t xml:space="preserve"> (далее - муниципальная услуга) устанавливает порядок и стандарт предоставления муниципальной услуги по выдаче 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градостроительных планов земельных участков</w:t>
      </w:r>
      <w:r w:rsidRPr="0017583E">
        <w:rPr>
          <w:rFonts w:ascii="Times New Roman" w:eastAsia="Arial" w:hAnsi="Times New Roman" w:cs="Arial"/>
          <w:sz w:val="20"/>
          <w:szCs w:val="20"/>
        </w:rPr>
        <w:t>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Arial" w:hAnsi="Times New Roman" w:cs="Arial"/>
          <w:b/>
          <w:sz w:val="20"/>
          <w:szCs w:val="20"/>
        </w:rPr>
      </w:pPr>
      <w:r w:rsidRPr="0017583E">
        <w:rPr>
          <w:rFonts w:ascii="Times New Roman" w:eastAsia="Arial" w:hAnsi="Times New Roman" w:cs="Arial"/>
          <w:b/>
          <w:sz w:val="20"/>
          <w:szCs w:val="20"/>
        </w:rPr>
        <w:t>II. Стандарт предоставления муниципальной услуги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>2.1. Муниципальная услуга «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Выдача градостроительных планов земельных участков</w:t>
      </w:r>
      <w:r w:rsidRPr="0017583E">
        <w:rPr>
          <w:rFonts w:ascii="Times New Roman" w:eastAsia="Arial" w:hAnsi="Times New Roman" w:cs="Arial"/>
          <w:sz w:val="20"/>
          <w:szCs w:val="20"/>
        </w:rPr>
        <w:t>».</w:t>
      </w:r>
    </w:p>
    <w:p w:rsidR="005B32D1" w:rsidRPr="0017583E" w:rsidRDefault="005B32D1" w:rsidP="005B32D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</w:r>
      <w:r w:rsidRPr="0017583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2.2. Наименование органа, предоставляющего муниципальную услугу.</w:t>
      </w:r>
    </w:p>
    <w:p w:rsidR="005B32D1" w:rsidRPr="0017583E" w:rsidRDefault="005B32D1" w:rsidP="005B32D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Муниципальная услуга предоставляется администрацией Таловского муниципального образования Калининского муниципального района Саратовской области (далее Администрация)</w:t>
      </w:r>
    </w:p>
    <w:p w:rsidR="005B32D1" w:rsidRPr="0017583E" w:rsidRDefault="005B32D1" w:rsidP="005B32D1">
      <w:pPr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 расположена по адресу: Саратовская область Калининский район с</w:t>
      </w:r>
      <w:proofErr w:type="gramStart"/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>.Т</w:t>
      </w:r>
      <w:proofErr w:type="gramEnd"/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>аловка улица Центральная дом №57.</w:t>
      </w:r>
    </w:p>
    <w:p w:rsidR="005B32D1" w:rsidRPr="0017583E" w:rsidRDefault="005B32D1" w:rsidP="005B32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0"/>
          <w:szCs w:val="20"/>
          <w:lang w:eastAsia="ar-SA"/>
        </w:rPr>
      </w:pPr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График работы Администрации: с понедельника по четверг с 8.00 до 17.00 ч., пятница с 8.00 до 16.00 Перерыв с 12:00-13:00</w:t>
      </w:r>
    </w:p>
    <w:p w:rsidR="005B32D1" w:rsidRPr="0017583E" w:rsidRDefault="005B32D1" w:rsidP="005B32D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583E">
        <w:rPr>
          <w:rFonts w:ascii="Times New Roman" w:eastAsia="Arial" w:hAnsi="Times New Roman" w:cs="Arial"/>
          <w:sz w:val="20"/>
          <w:szCs w:val="20"/>
          <w:lang w:eastAsia="ar-SA"/>
        </w:rPr>
        <w:t>Выходные дни: суббота, воскресенье.</w:t>
      </w:r>
    </w:p>
    <w:p w:rsidR="005B32D1" w:rsidRPr="0017583E" w:rsidRDefault="005B32D1" w:rsidP="005B32D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>Справочные телефоны Администрации</w:t>
      </w:r>
      <w:r w:rsidR="0017583E"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>: 44-1-22</w:t>
      </w:r>
    </w:p>
    <w:p w:rsidR="005B32D1" w:rsidRPr="0017583E" w:rsidRDefault="005B32D1" w:rsidP="005B32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32D1" w:rsidRPr="00841D68" w:rsidRDefault="005B32D1" w:rsidP="005B32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>Электронная почта:</w:t>
      </w:r>
      <w:r w:rsidR="0017583E" w:rsidRPr="0017583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talovskoemo</w:t>
      </w:r>
      <w:r w:rsidR="0017583E" w:rsidRPr="00841D68">
        <w:rPr>
          <w:rFonts w:ascii="Times New Roman" w:eastAsia="Times New Roman" w:hAnsi="Times New Roman" w:cs="Times New Roman"/>
          <w:sz w:val="20"/>
          <w:szCs w:val="20"/>
          <w:lang w:eastAsia="ar-SA"/>
        </w:rPr>
        <w:t>@</w:t>
      </w:r>
      <w:proofErr w:type="spellStart"/>
      <w:r w:rsidR="00841D68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yandex</w:t>
      </w:r>
      <w:proofErr w:type="spellEnd"/>
      <w:r w:rsidR="0017583E"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spellStart"/>
      <w:r w:rsidR="0017583E" w:rsidRPr="0017583E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ru</w:t>
      </w:r>
      <w:proofErr w:type="spellEnd"/>
    </w:p>
    <w:p w:rsidR="005B32D1" w:rsidRPr="0017583E" w:rsidRDefault="005B32D1" w:rsidP="00B71EF8">
      <w:pPr>
        <w:widowControl w:val="0"/>
        <w:suppressAutoHyphens/>
        <w:autoSpaceDE w:val="0"/>
        <w:spacing w:after="0" w:line="240" w:lineRule="auto"/>
        <w:ind w:firstLine="705"/>
        <w:rPr>
          <w:rFonts w:ascii="Times New Roman" w:eastAsia="Arial" w:hAnsi="Times New Roman" w:cs="Arial"/>
          <w:sz w:val="20"/>
          <w:szCs w:val="20"/>
        </w:rPr>
      </w:pPr>
    </w:p>
    <w:p w:rsidR="005B32D1" w:rsidRPr="0017583E" w:rsidRDefault="005B32D1" w:rsidP="00B71EF8">
      <w:pPr>
        <w:widowControl w:val="0"/>
        <w:suppressAutoHyphens/>
        <w:autoSpaceDE w:val="0"/>
        <w:spacing w:after="0" w:line="240" w:lineRule="auto"/>
        <w:ind w:firstLine="705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>2.3. Результатом предоставления муниципальной услуги является:</w:t>
      </w:r>
    </w:p>
    <w:p w:rsidR="005B32D1" w:rsidRPr="0017583E" w:rsidRDefault="005B32D1" w:rsidP="00B71EF8">
      <w:pPr>
        <w:widowControl w:val="0"/>
        <w:suppressAutoHyphens/>
        <w:autoSpaceDE w:val="0"/>
        <w:spacing w:after="0" w:line="240" w:lineRule="auto"/>
        <w:ind w:firstLine="705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- выдача утвержденного ГПЗУ;</w:t>
      </w:r>
    </w:p>
    <w:p w:rsidR="005B32D1" w:rsidRPr="0017583E" w:rsidRDefault="005B32D1" w:rsidP="00B71EF8">
      <w:pPr>
        <w:widowControl w:val="0"/>
        <w:suppressAutoHyphens/>
        <w:autoSpaceDE w:val="0"/>
        <w:spacing w:after="0" w:line="240" w:lineRule="auto"/>
        <w:ind w:firstLine="705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- отказ в выдаче ГПЗУ с указанием причин такого отказа.</w:t>
      </w:r>
    </w:p>
    <w:p w:rsidR="005B32D1" w:rsidRPr="0017583E" w:rsidRDefault="005B32D1" w:rsidP="00B71EF8">
      <w:pPr>
        <w:widowControl w:val="0"/>
        <w:suppressAutoHyphens/>
        <w:autoSpaceDE w:val="0"/>
        <w:spacing w:after="0" w:line="240" w:lineRule="auto"/>
        <w:ind w:firstLine="705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>2.4. Срок предоставления муниципальной услуги не должен превышать 30 календарных дней со дня получения заявления о предоставлении услуги.</w:t>
      </w:r>
    </w:p>
    <w:p w:rsidR="005B32D1" w:rsidRPr="00B71EF8" w:rsidRDefault="005B32D1" w:rsidP="00B71EF8">
      <w:pPr>
        <w:widowControl w:val="0"/>
        <w:suppressAutoHyphens/>
        <w:autoSpaceDE w:val="0"/>
        <w:spacing w:after="0" w:line="240" w:lineRule="auto"/>
        <w:ind w:firstLine="705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 xml:space="preserve">2.5. Предоставление муниципальной услуги осуществляется в соответствии со следующими </w:t>
      </w:r>
      <w:r w:rsidRPr="00B71EF8">
        <w:rPr>
          <w:rFonts w:ascii="Times New Roman" w:eastAsia="Arial" w:hAnsi="Times New Roman" w:cs="Arial"/>
          <w:sz w:val="20"/>
          <w:szCs w:val="20"/>
        </w:rPr>
        <w:t>нормативными правовыми актами:</w:t>
      </w:r>
    </w:p>
    <w:p w:rsidR="005B32D1" w:rsidRPr="00B71EF8" w:rsidRDefault="005B32D1" w:rsidP="00B71EF8">
      <w:pPr>
        <w:pStyle w:val="1"/>
        <w:spacing w:before="0" w:after="0"/>
        <w:ind w:firstLine="709"/>
        <w:rPr>
          <w:rFonts w:ascii="Times New Roman" w:eastAsia="Arial" w:hAnsi="Times New Roman"/>
          <w:b w:val="0"/>
          <w:sz w:val="20"/>
          <w:szCs w:val="20"/>
        </w:rPr>
      </w:pPr>
      <w:r w:rsidRPr="00B71EF8">
        <w:rPr>
          <w:rFonts w:ascii="Times New Roman" w:eastAsia="Arial" w:hAnsi="Times New Roman" w:cs="Arial"/>
          <w:sz w:val="20"/>
          <w:szCs w:val="20"/>
        </w:rPr>
        <w:t xml:space="preserve">- </w:t>
      </w:r>
      <w:hyperlink r:id="rId6" w:history="1">
        <w:r w:rsidRPr="00B71EF8">
          <w:rPr>
            <w:rFonts w:ascii="Times New Roman" w:eastAsia="Times New Roman" w:hAnsi="Times New Roman" w:cs="Times New Roman"/>
            <w:b w:val="0"/>
            <w:sz w:val="20"/>
            <w:szCs w:val="20"/>
            <w:u w:val="single"/>
            <w:lang w:eastAsia="ru-RU"/>
          </w:rPr>
          <w:t>Федеральный закон</w:t>
        </w:r>
        <w:r w:rsidRPr="00B71EF8">
          <w:rPr>
            <w:rFonts w:ascii="Times New Roman" w:eastAsia="Times New Roman" w:hAnsi="Times New Roman" w:cs="Times New Roman"/>
            <w:b w:val="0"/>
            <w:sz w:val="20"/>
            <w:szCs w:val="20"/>
            <w:lang w:eastAsia="ru-RU"/>
          </w:rPr>
          <w:t xml:space="preserve"> от 27 июля 2010 г. N 210-ФЗ</w:t>
        </w:r>
        <w:r w:rsidRPr="00B71EF8">
          <w:rPr>
            <w:rFonts w:ascii="Times New Roman" w:eastAsia="Times New Roman" w:hAnsi="Times New Roman" w:cs="Times New Roman"/>
            <w:b w:val="0"/>
            <w:sz w:val="20"/>
            <w:szCs w:val="20"/>
            <w:lang w:eastAsia="ru-RU"/>
          </w:rPr>
          <w:br/>
          <w:t>"Об организации предоставления государственных и муниципальных услуг"</w:t>
        </w:r>
        <w:r w:rsidRPr="00B71EF8">
          <w:rPr>
            <w:rFonts w:ascii="Times New Roman" w:eastAsia="Times New Roman" w:hAnsi="Times New Roman" w:cs="Times New Roman"/>
            <w:b w:val="0"/>
            <w:sz w:val="20"/>
            <w:szCs w:val="20"/>
            <w:lang w:eastAsia="ru-RU"/>
          </w:rPr>
          <w:br/>
        </w:r>
      </w:hyperlink>
      <w:r w:rsidRPr="00B71EF8">
        <w:rPr>
          <w:rFonts w:ascii="Times New Roman" w:hAnsi="Times New Roman" w:cs="Times New Roman"/>
          <w:b w:val="0"/>
          <w:sz w:val="20"/>
          <w:szCs w:val="20"/>
        </w:rPr>
        <w:t>(п</w:t>
      </w:r>
      <w:r w:rsidRPr="00B71EF8">
        <w:rPr>
          <w:rFonts w:ascii="Times New Roman" w:eastAsia="Arial" w:hAnsi="Times New Roman"/>
          <w:b w:val="0"/>
          <w:sz w:val="20"/>
          <w:szCs w:val="20"/>
        </w:rPr>
        <w:t>ервоначальный текст документа опубликован в изданиях «Российская газета» от 30.07.2010 г. № 168,«Собрание законодательства РФ» от 02 августа 2010 № 31);</w:t>
      </w:r>
    </w:p>
    <w:p w:rsidR="005B32D1" w:rsidRPr="00B71EF8" w:rsidRDefault="005B32D1" w:rsidP="00B71EF8">
      <w:pPr>
        <w:widowControl w:val="0"/>
        <w:suppressAutoHyphens/>
        <w:autoSpaceDE w:val="0"/>
        <w:spacing w:after="0" w:line="240" w:lineRule="auto"/>
        <w:ind w:firstLine="705"/>
        <w:rPr>
          <w:rFonts w:ascii="Times New Roman" w:eastAsia="Arial" w:hAnsi="Times New Roman" w:cs="Arial"/>
          <w:sz w:val="20"/>
          <w:szCs w:val="20"/>
        </w:rPr>
      </w:pPr>
      <w:proofErr w:type="gramStart"/>
      <w:r w:rsidRPr="00B71EF8">
        <w:rPr>
          <w:rFonts w:ascii="Times New Roman" w:eastAsia="Arial" w:hAnsi="Times New Roman" w:cs="Arial"/>
          <w:sz w:val="20"/>
          <w:szCs w:val="20"/>
        </w:rPr>
        <w:t xml:space="preserve">- </w:t>
      </w:r>
      <w:r w:rsidRPr="00B71EF8">
        <w:rPr>
          <w:rFonts w:ascii="Times New Roman" w:eastAsia="Arial" w:hAnsi="Times New Roman" w:cs="Arial"/>
          <w:sz w:val="20"/>
          <w:szCs w:val="20"/>
          <w:u w:val="single"/>
        </w:rPr>
        <w:t xml:space="preserve">Федеральным </w:t>
      </w:r>
      <w:hyperlink r:id="rId7" w:history="1">
        <w:r w:rsidRPr="00B71EF8">
          <w:rPr>
            <w:rFonts w:ascii="Times New Roman" w:eastAsia="Arial" w:hAnsi="Times New Roman" w:cs="Times New Roman"/>
            <w:sz w:val="20"/>
            <w:szCs w:val="20"/>
            <w:u w:val="single"/>
          </w:rPr>
          <w:t>законом</w:t>
        </w:r>
      </w:hyperlink>
      <w:r w:rsidR="00B20048">
        <w:t xml:space="preserve"> </w:t>
      </w:r>
      <w:r w:rsidRPr="00B71EF8">
        <w:rPr>
          <w:rFonts w:ascii="Times New Roman" w:eastAsia="Arial" w:hAnsi="Times New Roman" w:cs="Arial"/>
          <w:sz w:val="20"/>
          <w:szCs w:val="20"/>
        </w:rPr>
        <w:t>от 29 декабря 2004 г. N 190-ФЗ "Градостроительный кодекс Российской Федерации" (первоначальный текст опубликован в официальных изданиях:</w:t>
      </w:r>
      <w:proofErr w:type="gramEnd"/>
      <w:r w:rsidRPr="00B71EF8">
        <w:rPr>
          <w:rFonts w:ascii="Times New Roman" w:eastAsia="Arial" w:hAnsi="Times New Roman" w:cs="Arial"/>
          <w:sz w:val="20"/>
          <w:szCs w:val="20"/>
        </w:rPr>
        <w:t xml:space="preserve"> "Российская газета" от 30 декабря 2004 г. N 290, "Парламентская газета" от 14 января 2005 г. N 5 - 6, Собрание законодательства Российской Федерации от 3 января 2005 г. N 1 (часть I) ст. 16);</w:t>
      </w:r>
    </w:p>
    <w:p w:rsidR="005B32D1" w:rsidRPr="00B71EF8" w:rsidRDefault="005B32D1" w:rsidP="00B71EF8">
      <w:pPr>
        <w:widowControl w:val="0"/>
        <w:suppressAutoHyphens/>
        <w:autoSpaceDE w:val="0"/>
        <w:spacing w:after="0" w:line="240" w:lineRule="auto"/>
        <w:ind w:firstLine="705"/>
        <w:rPr>
          <w:rFonts w:ascii="Times New Roman" w:eastAsia="Arial" w:hAnsi="Times New Roman" w:cs="Arial"/>
          <w:sz w:val="20"/>
          <w:szCs w:val="20"/>
        </w:rPr>
      </w:pPr>
      <w:proofErr w:type="gramStart"/>
      <w:r w:rsidRPr="00B71EF8">
        <w:rPr>
          <w:rFonts w:ascii="Times New Roman" w:eastAsia="Arial" w:hAnsi="Times New Roman" w:cs="Arial"/>
          <w:sz w:val="20"/>
          <w:szCs w:val="20"/>
        </w:rPr>
        <w:t xml:space="preserve">- </w:t>
      </w:r>
      <w:r w:rsidRPr="00B71EF8">
        <w:rPr>
          <w:rFonts w:ascii="Times New Roman" w:eastAsia="Arial" w:hAnsi="Times New Roman" w:cs="Arial"/>
          <w:sz w:val="20"/>
          <w:szCs w:val="20"/>
          <w:u w:val="single"/>
        </w:rPr>
        <w:t xml:space="preserve">Федеральным </w:t>
      </w:r>
      <w:hyperlink r:id="rId8" w:history="1">
        <w:r w:rsidRPr="00B71EF8">
          <w:rPr>
            <w:rFonts w:ascii="Times New Roman" w:eastAsia="Arial" w:hAnsi="Times New Roman" w:cs="Times New Roman"/>
            <w:sz w:val="20"/>
            <w:szCs w:val="20"/>
            <w:u w:val="single"/>
          </w:rPr>
          <w:t>законом</w:t>
        </w:r>
      </w:hyperlink>
      <w:r w:rsidRPr="00B71EF8">
        <w:rPr>
          <w:rFonts w:ascii="Times New Roman" w:eastAsia="Arial" w:hAnsi="Times New Roman" w:cs="Arial"/>
          <w:sz w:val="20"/>
          <w:szCs w:val="20"/>
        </w:rPr>
        <w:t xml:space="preserve"> от 29 декабря 2004 г. N 191-ФЗ "О введении в действие Градостроительного кодекса Российской Федерации" (первоначальный текст опубликован в официальных изданиях:</w:t>
      </w:r>
      <w:proofErr w:type="gramEnd"/>
      <w:r w:rsidRPr="00B71EF8">
        <w:rPr>
          <w:rFonts w:ascii="Times New Roman" w:eastAsia="Arial" w:hAnsi="Times New Roman" w:cs="Arial"/>
          <w:sz w:val="20"/>
          <w:szCs w:val="20"/>
        </w:rPr>
        <w:t xml:space="preserve"> "Российская газета" от 30 декабря 2004 г. N 290, "Парламентская газета" от 14 января 2005 г. N 5 - 6, Собрание законодательства Российской Федерации от 3 января 2005 г. № 1 (часть I) ст. 17);</w:t>
      </w:r>
    </w:p>
    <w:p w:rsidR="005B32D1" w:rsidRPr="00B71EF8" w:rsidRDefault="005B32D1" w:rsidP="00B71EF8">
      <w:pPr>
        <w:widowControl w:val="0"/>
        <w:suppressAutoHyphens/>
        <w:autoSpaceDE w:val="0"/>
        <w:spacing w:after="0" w:line="240" w:lineRule="auto"/>
        <w:ind w:firstLine="705"/>
        <w:rPr>
          <w:rFonts w:ascii="Times New Roman" w:eastAsia="Arial" w:hAnsi="Times New Roman" w:cs="Arial"/>
          <w:sz w:val="20"/>
          <w:szCs w:val="20"/>
        </w:rPr>
      </w:pPr>
      <w:r w:rsidRPr="00B71EF8">
        <w:rPr>
          <w:rFonts w:ascii="Times New Roman" w:eastAsia="Arial" w:hAnsi="Times New Roman" w:cs="Arial"/>
          <w:sz w:val="20"/>
          <w:szCs w:val="20"/>
        </w:rPr>
        <w:t xml:space="preserve">- </w:t>
      </w:r>
      <w:r w:rsidRPr="00B71EF8">
        <w:rPr>
          <w:rFonts w:ascii="Times New Roman" w:eastAsia="Arial" w:hAnsi="Times New Roman" w:cs="Arial"/>
          <w:sz w:val="20"/>
          <w:szCs w:val="20"/>
          <w:u w:val="single"/>
        </w:rPr>
        <w:t xml:space="preserve">Федеральным </w:t>
      </w:r>
      <w:hyperlink r:id="rId9" w:history="1">
        <w:r w:rsidRPr="00B71EF8">
          <w:rPr>
            <w:rFonts w:ascii="Times New Roman" w:eastAsia="Arial" w:hAnsi="Times New Roman" w:cs="Times New Roman"/>
            <w:sz w:val="20"/>
            <w:szCs w:val="20"/>
            <w:u w:val="single"/>
          </w:rPr>
          <w:t>законом</w:t>
        </w:r>
      </w:hyperlink>
      <w:r w:rsidRPr="00B71EF8">
        <w:rPr>
          <w:rFonts w:ascii="Times New Roman" w:eastAsia="Arial" w:hAnsi="Times New Roman" w:cs="Arial"/>
          <w:sz w:val="20"/>
          <w:szCs w:val="20"/>
        </w:rPr>
        <w:t xml:space="preserve"> от 6 октября 2003 г. № 131-ФЗ «Об общих принципах организации местного самоуправления в Российской Федерации» (первоначальный текст опубликован в официальных изданиях</w:t>
      </w:r>
      <w:proofErr w:type="gramStart"/>
      <w:r w:rsidRPr="00B71EF8">
        <w:rPr>
          <w:rFonts w:ascii="Times New Roman" w:eastAsia="Arial" w:hAnsi="Times New Roman" w:cs="Arial"/>
          <w:sz w:val="20"/>
          <w:szCs w:val="20"/>
        </w:rPr>
        <w:t>:«</w:t>
      </w:r>
      <w:proofErr w:type="gramEnd"/>
      <w:r w:rsidRPr="00B71EF8">
        <w:rPr>
          <w:rFonts w:ascii="Times New Roman" w:eastAsia="Arial" w:hAnsi="Times New Roman" w:cs="Arial"/>
          <w:sz w:val="20"/>
          <w:szCs w:val="20"/>
        </w:rPr>
        <w:t>Российская газета» от 8 октября 2003 г. N 202, «Парламентская газета» от 8 октября 2003 г. № 186, Собрание законодательства Российской Федерации от 6 октября 2003 г. № 40 ст. 3822);</w:t>
      </w:r>
    </w:p>
    <w:p w:rsidR="005B32D1" w:rsidRPr="00B71EF8" w:rsidRDefault="005B32D1" w:rsidP="00B71EF8">
      <w:pPr>
        <w:widowControl w:val="0"/>
        <w:suppressAutoHyphens/>
        <w:autoSpaceDE w:val="0"/>
        <w:spacing w:after="0" w:line="240" w:lineRule="auto"/>
        <w:ind w:firstLine="705"/>
        <w:rPr>
          <w:rFonts w:ascii="Times New Roman" w:eastAsia="Arial" w:hAnsi="Times New Roman" w:cs="Arial"/>
          <w:sz w:val="20"/>
          <w:szCs w:val="20"/>
        </w:rPr>
      </w:pPr>
      <w:r w:rsidRPr="00B71EF8">
        <w:rPr>
          <w:rFonts w:ascii="Times New Roman" w:eastAsia="Arial" w:hAnsi="Times New Roman" w:cs="Arial"/>
          <w:sz w:val="20"/>
          <w:szCs w:val="20"/>
        </w:rPr>
        <w:t xml:space="preserve">- </w:t>
      </w:r>
      <w:r w:rsidRPr="00B71EF8">
        <w:rPr>
          <w:rFonts w:ascii="Times New Roman" w:eastAsia="Arial" w:hAnsi="Times New Roman" w:cs="Arial"/>
          <w:sz w:val="20"/>
          <w:szCs w:val="20"/>
          <w:u w:val="single"/>
        </w:rPr>
        <w:t xml:space="preserve">Федеральным </w:t>
      </w:r>
      <w:hyperlink r:id="rId10" w:history="1">
        <w:r w:rsidRPr="00B71EF8">
          <w:rPr>
            <w:rFonts w:ascii="Times New Roman" w:eastAsia="Arial" w:hAnsi="Times New Roman" w:cs="Times New Roman"/>
            <w:sz w:val="20"/>
            <w:szCs w:val="20"/>
            <w:u w:val="single"/>
          </w:rPr>
          <w:t>законом</w:t>
        </w:r>
      </w:hyperlink>
      <w:r w:rsidRPr="00B71EF8">
        <w:rPr>
          <w:rFonts w:ascii="Times New Roman" w:eastAsia="Arial" w:hAnsi="Times New Roman" w:cs="Arial"/>
          <w:sz w:val="20"/>
          <w:szCs w:val="20"/>
        </w:rPr>
        <w:t xml:space="preserve"> от 2 мая 2006 г. N 59-ФЗ «О порядке рассмотрения обращений граждан Российской Федерации» (текст опубликован в Собрании законодательства Российской Федерации от 8 мая 2006 г. N 19 ст. 2060);</w:t>
      </w:r>
    </w:p>
    <w:p w:rsidR="005B32D1" w:rsidRPr="00B71EF8" w:rsidRDefault="005B32D1" w:rsidP="00B71EF8">
      <w:pPr>
        <w:keepNext/>
        <w:widowControl w:val="0"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71EF8">
        <w:rPr>
          <w:rFonts w:ascii="Times New Roman" w:eastAsia="Arial" w:hAnsi="Times New Roman" w:cs="Times New Roman"/>
          <w:bCs/>
          <w:kern w:val="32"/>
          <w:sz w:val="20"/>
          <w:szCs w:val="20"/>
        </w:rPr>
        <w:t xml:space="preserve">- </w:t>
      </w:r>
      <w:hyperlink r:id="rId11" w:history="1">
        <w:r w:rsidRPr="00B71EF8">
          <w:rPr>
            <w:rFonts w:ascii="Times New Roman" w:eastAsia="Times New Roman" w:hAnsi="Times New Roman" w:cs="Times New Roman"/>
            <w:bCs/>
            <w:sz w:val="20"/>
            <w:szCs w:val="20"/>
            <w:u w:val="single"/>
            <w:lang w:eastAsia="ru-RU"/>
          </w:rPr>
          <w:t>Федеральный закон</w:t>
        </w:r>
        <w:r w:rsidRPr="00B71EF8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 xml:space="preserve"> от</w:t>
        </w:r>
        <w:bookmarkStart w:id="0" w:name="_GoBack"/>
        <w:bookmarkEnd w:id="0"/>
        <w:r w:rsidRPr="00B71EF8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 xml:space="preserve"> 27 июля 2006 г. N 152-ФЗ</w:t>
        </w:r>
        <w:r w:rsidRPr="00B71EF8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br/>
          <w:t>"О персональных данных"</w:t>
        </w:r>
      </w:hyperlink>
      <w:r w:rsidRPr="00B71E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5B32D1" w:rsidRPr="0017583E" w:rsidRDefault="005B32D1" w:rsidP="00B71EF8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Arial" w:hAnsi="Times New Roman" w:cs="Arial"/>
          <w:color w:val="000000"/>
          <w:sz w:val="20"/>
          <w:szCs w:val="20"/>
        </w:rPr>
      </w:pPr>
      <w:r w:rsidRPr="00B71EF8">
        <w:rPr>
          <w:rFonts w:ascii="Times New Roman" w:eastAsia="Arial" w:hAnsi="Times New Roman" w:cs="Arial"/>
          <w:b/>
          <w:sz w:val="20"/>
          <w:szCs w:val="20"/>
        </w:rPr>
        <w:tab/>
      </w:r>
      <w:r w:rsidRPr="00B71EF8">
        <w:rPr>
          <w:rFonts w:ascii="Times New Roman" w:eastAsia="Arial" w:hAnsi="Times New Roman" w:cs="Times New Roman"/>
          <w:sz w:val="20"/>
          <w:szCs w:val="20"/>
        </w:rPr>
        <w:t xml:space="preserve">- </w:t>
      </w:r>
      <w:hyperlink r:id="rId12" w:history="1">
        <w:r w:rsidRPr="00B71EF8">
          <w:rPr>
            <w:rFonts w:ascii="Times New Roman" w:eastAsiaTheme="minorEastAsia" w:hAnsi="Times New Roman" w:cs="Times New Roman"/>
            <w:sz w:val="20"/>
            <w:szCs w:val="20"/>
            <w:u w:val="single"/>
            <w:lang w:eastAsia="ru-RU"/>
          </w:rPr>
          <w:t>Приказ Министерства регионального развития РФ</w:t>
        </w:r>
        <w:r w:rsidRPr="00B71EF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 xml:space="preserve"> от 10 мая 2011 г. N 207</w:t>
        </w:r>
        <w:r w:rsidR="00B2004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 xml:space="preserve"> </w:t>
        </w:r>
        <w:r w:rsidRPr="00B71EF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"Об утверждении формы градостроительного плана земельного участка"</w:t>
        </w:r>
      </w:hyperlink>
      <w:r w:rsidRPr="00B71EF8">
        <w:rPr>
          <w:rFonts w:ascii="Times New Roman" w:eastAsia="Arial" w:hAnsi="Times New Roman" w:cs="Arial"/>
          <w:sz w:val="20"/>
          <w:szCs w:val="20"/>
        </w:rPr>
        <w:t>(текст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 xml:space="preserve"> опубликован в официальном издании</w:t>
      </w:r>
      <w:proofErr w:type="gramStart"/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:«</w:t>
      </w:r>
      <w:proofErr w:type="gramEnd"/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 xml:space="preserve">Российская 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lastRenderedPageBreak/>
        <w:t>газета» от  08.06.2011 № 122);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>2.6. Перечень необходимых для предоставления муниципальной услуги документов, требуемых от заявителей.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Заявители представляют в Администрацию заявление о в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ыдаче градостроительного плана земельного участка</w:t>
      </w:r>
      <w:r w:rsidRPr="0017583E">
        <w:rPr>
          <w:rFonts w:ascii="Times New Roman" w:eastAsia="Arial" w:hAnsi="Times New Roman" w:cs="Arial"/>
          <w:sz w:val="20"/>
          <w:szCs w:val="20"/>
        </w:rPr>
        <w:t xml:space="preserve"> (далее - заявление) (приложение № 1 к регламенту).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К заявлению прилагаются копии следующих документов: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1. правоустанавливающие документы на земельный участок;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2. правоустанавливающие документы на объект капитального строительства и на объект недвижимого имущества (при наличии объекта капитального строительства или объекта недвижимости);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3. технические паспорта объектов капитального строительства, расположенных в границах земельного участка, или справку органа, осуществляющего государственный кадастровый учет объектов недвижимости, подтверждающую отсутствие строений на земельном участке (при необходимости);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proofErr w:type="gramStart"/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 xml:space="preserve">4. сведения о границах земельного участка, координатах поворотных точек - выписка из государственного кадастра недвижимости </w:t>
      </w:r>
      <w:r w:rsidRPr="0017583E">
        <w:rPr>
          <w:rFonts w:ascii="Times New Roman" w:eastAsia="Arial" w:hAnsi="Times New Roman" w:cs="Times New Roman"/>
          <w:sz w:val="20"/>
          <w:szCs w:val="20"/>
        </w:rPr>
        <w:t>(</w:t>
      </w:r>
      <w:hyperlink r:id="rId13" w:history="1">
        <w:r w:rsidRPr="0017583E">
          <w:rPr>
            <w:rFonts w:ascii="Times New Roman" w:eastAsia="Arial" w:hAnsi="Times New Roman" w:cs="Times New Roman"/>
            <w:sz w:val="20"/>
            <w:szCs w:val="20"/>
          </w:rPr>
          <w:t>формы КВ.1</w:t>
        </w:r>
      </w:hyperlink>
      <w:r w:rsidRPr="0017583E">
        <w:rPr>
          <w:rFonts w:ascii="Times New Roman" w:eastAsia="Arial" w:hAnsi="Times New Roman" w:cs="Times New Roman"/>
          <w:sz w:val="20"/>
          <w:szCs w:val="20"/>
        </w:rPr>
        <w:t xml:space="preserve"> - </w:t>
      </w:r>
      <w:hyperlink r:id="rId14" w:history="1">
        <w:r w:rsidRPr="0017583E">
          <w:rPr>
            <w:rFonts w:ascii="Times New Roman" w:eastAsia="Arial" w:hAnsi="Times New Roman" w:cs="Times New Roman"/>
            <w:sz w:val="20"/>
            <w:szCs w:val="20"/>
          </w:rPr>
          <w:t>КВ.6</w:t>
        </w:r>
      </w:hyperlink>
      <w:r w:rsidRPr="0017583E">
        <w:rPr>
          <w:rFonts w:ascii="Times New Roman" w:eastAsia="Arial" w:hAnsi="Times New Roman" w:cs="Times New Roman"/>
          <w:sz w:val="20"/>
          <w:szCs w:val="20"/>
        </w:rPr>
        <w:t>)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; материалы межевого или землеустроительного дела, межевого плана);</w:t>
      </w:r>
      <w:proofErr w:type="gramEnd"/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5. топографическая съемка земельного участка с нанесением подземных, наземных и надземных коммуникаций, М 1:500, сроком исполнения не более двух лет;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6. технические условия на подключение объекта капитального строительства к сетям инженерно-технического обеспечения для объектов реконструкции и строительства;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7. условия по сохранению объектов культурного наследия органа по охране памятников архитектуры, истории и культуры, в случае, если такие объекты расположены непосредственно в границах рассматриваемого земельного участка либо в непосредственной близости от границ земельного участка;</w:t>
      </w:r>
    </w:p>
    <w:p w:rsidR="005B32D1" w:rsidRPr="0017583E" w:rsidRDefault="005B32D1" w:rsidP="005B32D1">
      <w:pPr>
        <w:pStyle w:val="Style7"/>
        <w:widowControl/>
        <w:tabs>
          <w:tab w:val="left" w:pos="1344"/>
        </w:tabs>
        <w:spacing w:line="240" w:lineRule="auto"/>
        <w:ind w:right="-5"/>
        <w:rPr>
          <w:rStyle w:val="FontStyle47"/>
          <w:sz w:val="20"/>
          <w:szCs w:val="20"/>
        </w:rPr>
      </w:pPr>
      <w:r w:rsidRPr="0017583E">
        <w:rPr>
          <w:rStyle w:val="FontStyle47"/>
          <w:sz w:val="20"/>
          <w:szCs w:val="20"/>
        </w:rPr>
        <w:t xml:space="preserve">2.6.1. Заявитель вправе не предоставлять предусмотренные подпунктами </w:t>
      </w:r>
      <w:r w:rsidRPr="0017583E">
        <w:rPr>
          <w:rFonts w:ascii="Times New Roman" w:eastAsia="Arial" w:hAnsi="Times New Roman" w:cs="Arial"/>
          <w:sz w:val="20"/>
          <w:szCs w:val="20"/>
        </w:rPr>
        <w:t>1, 2, 4 пункта 2.6</w:t>
      </w:r>
      <w:r w:rsidRPr="0017583E">
        <w:rPr>
          <w:rStyle w:val="FontStyle47"/>
          <w:sz w:val="20"/>
          <w:szCs w:val="20"/>
        </w:rPr>
        <w:t>регламента документы самостоятельно,</w:t>
      </w:r>
      <w:r w:rsidR="00841D68" w:rsidRPr="00841D68">
        <w:rPr>
          <w:rStyle w:val="FontStyle47"/>
          <w:sz w:val="20"/>
          <w:szCs w:val="20"/>
        </w:rPr>
        <w:t xml:space="preserve"> </w:t>
      </w:r>
      <w:r w:rsidRPr="0017583E">
        <w:rPr>
          <w:rFonts w:ascii="Times New Roman" w:eastAsia="Arial" w:hAnsi="Times New Roman" w:cs="Arial"/>
          <w:sz w:val="20"/>
          <w:szCs w:val="20"/>
        </w:rPr>
        <w:t>но при этом заявитель вправе их представить вместе с заявлением.</w:t>
      </w:r>
    </w:p>
    <w:p w:rsidR="005B32D1" w:rsidRPr="0017583E" w:rsidRDefault="005B32D1" w:rsidP="005B32D1">
      <w:pPr>
        <w:pStyle w:val="Style7"/>
        <w:widowControl/>
        <w:tabs>
          <w:tab w:val="left" w:pos="1344"/>
        </w:tabs>
        <w:spacing w:line="240" w:lineRule="auto"/>
        <w:ind w:right="-5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Style w:val="FontStyle47"/>
          <w:sz w:val="20"/>
          <w:szCs w:val="20"/>
        </w:rPr>
        <w:t>Данное положение применяется с момента устранения ограничений, установленных частью 5 статьи 74 Федеральног</w:t>
      </w:r>
      <w:r w:rsidR="00B20048">
        <w:rPr>
          <w:rStyle w:val="FontStyle47"/>
          <w:sz w:val="20"/>
          <w:szCs w:val="20"/>
        </w:rPr>
        <w:t xml:space="preserve">о закона от 1 июля 2011 г. </w:t>
      </w:r>
      <w:r w:rsidRPr="0017583E">
        <w:rPr>
          <w:rStyle w:val="FontStyle47"/>
          <w:sz w:val="20"/>
          <w:szCs w:val="20"/>
        </w:rPr>
        <w:t xml:space="preserve">№ 169-ФЗ «О внесении изменений в отдельные законодательные акты Российской Федерации». 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>2.7. Основаниями для отказа в приеме документов, необходимых для предоставления муниципальной услуги являются: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>- 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подчисток, либо приписок, а также зачеркнутых слов;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>- исполнение заявления и прилагаемых к нему документов карандашом;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>- оформления заявления не по форме, указанной в приложении № 1 к настоящему регламенту.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2.8. Основаниями для отказа в предоставлении муниципальной услуги являются: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 xml:space="preserve">- отсутствие документов, предусмотренных </w:t>
      </w:r>
      <w:hyperlink r:id="rId15" w:history="1">
        <w:r w:rsidRPr="0017583E">
          <w:rPr>
            <w:rFonts w:ascii="Times New Roman" w:eastAsia="Arial" w:hAnsi="Times New Roman" w:cs="Times New Roman"/>
            <w:sz w:val="20"/>
            <w:szCs w:val="20"/>
          </w:rPr>
          <w:t>п. 2.6</w:t>
        </w:r>
      </w:hyperlink>
      <w:r w:rsidR="00841D68" w:rsidRPr="00841D68">
        <w:t xml:space="preserve"> 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регламента;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- земельный участок находится в двух и более территориальных зонах градостроительного зонирования;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- земельный участок отнесен к территории, действие градостроительного регламента на которую не распространяется;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- земельный участок предоставлен заявителю для целей, не связанных со строительством.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>2.9. Муниципальная услуга по выдаче утвержденного градостроительного  плана земельного предоставляется бесплатно.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>2.10. Время ожидания приема заявителем для сдачи и получения документов, получения консультаций о процедуре предоставления муниципальной услуги не должно превышать 30 минут.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>2.11. Срок регистрации запроса заявителя о предоставлении муниципальной услуги составляет один день.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>2.12. Требования к местам предоставления муниципальной услуги.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2.12.1. Вход в здание Администрации оформляется вывеской с указанием основных реквизитов Администрации.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2.12.2. Непосредственно в здании Администрации размещается схема расположения структурных подразделений, номера кабинетов, а также график работы специалистов.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2.12.3. 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 в соответствии с пунктом 2.13  настоящего регламента.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>2.12.4. 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ab/>
        <w:t xml:space="preserve">2.12.5. Кроме того 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 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2.13. На информационном стенде размещается следующая информация: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 xml:space="preserve">- полное наименование и месторасположение администрации </w:t>
      </w:r>
      <w:r w:rsidR="0017583E" w:rsidRPr="0017583E">
        <w:rPr>
          <w:rFonts w:ascii="Times New Roman" w:eastAsia="Arial" w:hAnsi="Times New Roman" w:cs="Arial"/>
          <w:sz w:val="20"/>
          <w:szCs w:val="20"/>
        </w:rPr>
        <w:t xml:space="preserve">Таловского </w:t>
      </w:r>
      <w:r w:rsidRPr="0017583E">
        <w:rPr>
          <w:rFonts w:ascii="Times New Roman" w:eastAsia="Arial" w:hAnsi="Times New Roman" w:cs="Arial"/>
          <w:sz w:val="20"/>
          <w:szCs w:val="20"/>
        </w:rPr>
        <w:t xml:space="preserve">муниципального образования Калининского муниципального района Саратовской области, телефоны, график работы, </w:t>
      </w:r>
      <w:r w:rsidRPr="0017583E">
        <w:rPr>
          <w:rFonts w:ascii="Times New Roman" w:eastAsia="Arial" w:hAnsi="Times New Roman" w:cs="Arial"/>
          <w:sz w:val="20"/>
          <w:szCs w:val="20"/>
        </w:rPr>
        <w:lastRenderedPageBreak/>
        <w:t>фамилии, имена, отчества специалистов;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- основные положения законодательства, касающиеся порядка предоставления муниципальной услуги;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- перечень и формы документов, необходимых для предоставления муниципальной услуги;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- перечень оснований для отказа в предоставлении муниципальной услуги;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- порядок обжалования действий (бездействия) должностных лиц, предоставляющих муниципальную услугу.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 CYR" w:hAnsi="Times New Roman" w:cs="Arial CYR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 xml:space="preserve">2.14. </w:t>
      </w:r>
      <w:r w:rsidRPr="0017583E">
        <w:rPr>
          <w:rFonts w:ascii="Times New Roman" w:eastAsia="Arial CYR" w:hAnsi="Times New Roman" w:cs="Arial CYR"/>
          <w:sz w:val="20"/>
          <w:szCs w:val="20"/>
        </w:rPr>
        <w:t>Показатели доступности и качества муниципальной услуги.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rial CYR" w:hAnsi="Times New Roman" w:cs="Arial CYR"/>
          <w:sz w:val="20"/>
          <w:szCs w:val="20"/>
        </w:rPr>
      </w:pPr>
      <w:r w:rsidRPr="0017583E">
        <w:rPr>
          <w:rFonts w:ascii="Times New Roman" w:eastAsia="Arial CYR" w:hAnsi="Times New Roman" w:cs="Arial CYR"/>
          <w:sz w:val="20"/>
          <w:szCs w:val="20"/>
        </w:rPr>
        <w:tab/>
        <w:t>2.14.1. Информация (консультация) по вопросам предоставления муниципальной услуги может быть получена заявителем: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rial CYR" w:hAnsi="Times New Roman" w:cs="Arial CYR"/>
          <w:sz w:val="20"/>
          <w:szCs w:val="20"/>
        </w:rPr>
      </w:pPr>
      <w:r w:rsidRPr="0017583E">
        <w:rPr>
          <w:rFonts w:ascii="Times New Roman" w:eastAsia="Arial CYR" w:hAnsi="Times New Roman" w:cs="Arial CYR"/>
          <w:sz w:val="20"/>
          <w:szCs w:val="20"/>
        </w:rPr>
        <w:tab/>
        <w:t>- в устной форме на личном приеме или посредством телефонной связи;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rial CYR" w:hAnsi="Times New Roman" w:cs="Arial CYR"/>
          <w:sz w:val="20"/>
          <w:szCs w:val="20"/>
        </w:rPr>
      </w:pPr>
      <w:r w:rsidRPr="0017583E">
        <w:rPr>
          <w:rFonts w:ascii="Times New Roman" w:eastAsia="Arial CYR" w:hAnsi="Times New Roman" w:cs="Arial CYR"/>
          <w:sz w:val="20"/>
          <w:szCs w:val="20"/>
        </w:rPr>
        <w:tab/>
        <w:t>- в письменной форме по письменному запросу заявителя адрес Администрации;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Arial CYR" w:hAnsi="Times New Roman" w:cs="Arial CYR"/>
          <w:sz w:val="20"/>
          <w:szCs w:val="20"/>
        </w:rPr>
        <w:tab/>
      </w:r>
      <w:proofErr w:type="gramStart"/>
      <w:r w:rsidRPr="0017583E">
        <w:rPr>
          <w:rFonts w:ascii="Times New Roman" w:eastAsia="Arial CYR" w:hAnsi="Times New Roman" w:cs="Arial CYR"/>
          <w:sz w:val="20"/>
          <w:szCs w:val="20"/>
        </w:rPr>
        <w:t>- посредством размещения информации в сети интернет на официальном сайте администрации</w:t>
      </w:r>
      <w:r w:rsidR="0017583E" w:rsidRPr="0017583E">
        <w:rPr>
          <w:rFonts w:ascii="Times New Roman" w:eastAsia="Arial CYR" w:hAnsi="Times New Roman" w:cs="Arial CYR"/>
          <w:sz w:val="20"/>
          <w:szCs w:val="20"/>
        </w:rPr>
        <w:t xml:space="preserve"> Таловского</w:t>
      </w:r>
      <w:r w:rsidRPr="0017583E">
        <w:rPr>
          <w:rFonts w:ascii="Times New Roman" w:eastAsia="Arial CYR" w:hAnsi="Times New Roman" w:cs="Arial CYR"/>
          <w:sz w:val="20"/>
          <w:szCs w:val="20"/>
        </w:rPr>
        <w:t xml:space="preserve"> муниципального образования Калининского муниципального района Саратовской области </w:t>
      </w:r>
      <w:proofErr w:type="spellStart"/>
      <w:r w:rsidR="00DA7C0E">
        <w:rPr>
          <w:rFonts w:ascii="Times New Roman" w:eastAsia="Arial CYR" w:hAnsi="Times New Roman" w:cs="Arial CYR"/>
          <w:sz w:val="20"/>
          <w:szCs w:val="20"/>
          <w:lang w:val="en-US"/>
        </w:rPr>
        <w:t>talov</w:t>
      </w:r>
      <w:proofErr w:type="spellEnd"/>
      <w:r w:rsidR="00DA7C0E">
        <w:rPr>
          <w:rFonts w:ascii="Times New Roman" w:eastAsia="Arial CYR" w:hAnsi="Times New Roman" w:cs="Arial CYR"/>
          <w:sz w:val="20"/>
          <w:szCs w:val="20"/>
        </w:rPr>
        <w:t>.</w:t>
      </w:r>
      <w:proofErr w:type="spellStart"/>
      <w:r w:rsidR="00DA7C0E">
        <w:rPr>
          <w:rFonts w:ascii="Times New Roman" w:eastAsia="Arial CYR" w:hAnsi="Times New Roman" w:cs="Arial CYR"/>
          <w:sz w:val="20"/>
          <w:szCs w:val="20"/>
          <w:lang w:val="en-US"/>
        </w:rPr>
        <w:t>kalininsk</w:t>
      </w:r>
      <w:proofErr w:type="spellEnd"/>
      <w:r w:rsidR="00DA7C0E">
        <w:rPr>
          <w:rFonts w:ascii="Times New Roman" w:eastAsia="Arial CYR" w:hAnsi="Times New Roman" w:cs="Arial CYR"/>
          <w:sz w:val="20"/>
          <w:szCs w:val="20"/>
        </w:rPr>
        <w:t>.</w:t>
      </w:r>
      <w:proofErr w:type="spellStart"/>
      <w:r w:rsidR="00DA7C0E">
        <w:rPr>
          <w:rFonts w:ascii="Times New Roman" w:eastAsia="Arial CYR" w:hAnsi="Times New Roman" w:cs="Arial CYR"/>
          <w:sz w:val="20"/>
          <w:szCs w:val="20"/>
          <w:lang w:val="en-US"/>
        </w:rPr>
        <w:t>sarmo</w:t>
      </w:r>
      <w:proofErr w:type="spellEnd"/>
      <w:r w:rsidR="00DA7C0E">
        <w:rPr>
          <w:rFonts w:ascii="Times New Roman" w:eastAsia="Arial CYR" w:hAnsi="Times New Roman" w:cs="Arial CYR"/>
          <w:sz w:val="20"/>
          <w:szCs w:val="20"/>
        </w:rPr>
        <w:t>.</w:t>
      </w:r>
      <w:proofErr w:type="spellStart"/>
      <w:r w:rsidR="00DA7C0E">
        <w:rPr>
          <w:rFonts w:ascii="Times New Roman" w:eastAsia="Arial CYR" w:hAnsi="Times New Roman" w:cs="Arial CYR"/>
          <w:sz w:val="20"/>
          <w:szCs w:val="20"/>
          <w:lang w:val="en-US"/>
        </w:rPr>
        <w:t>ru</w:t>
      </w:r>
      <w:proofErr w:type="spellEnd"/>
      <w:r w:rsidR="00DA7C0E">
        <w:rPr>
          <w:rFonts w:ascii="Times New Roman" w:eastAsia="Arial CYR" w:hAnsi="Times New Roman" w:cs="Arial CYR"/>
          <w:sz w:val="20"/>
          <w:szCs w:val="20"/>
        </w:rPr>
        <w:t xml:space="preserve"> </w:t>
      </w:r>
      <w:r w:rsidRPr="0017583E">
        <w:rPr>
          <w:rFonts w:ascii="Times New Roman" w:eastAsia="Lucida Sans Unicode" w:hAnsi="Times New Roman" w:cs="Tahoma"/>
          <w:color w:val="C00000"/>
          <w:sz w:val="20"/>
          <w:szCs w:val="20"/>
        </w:rPr>
        <w:t xml:space="preserve"> </w:t>
      </w:r>
      <w:r w:rsidRPr="0017583E">
        <w:rPr>
          <w:rFonts w:ascii="Times New Roman" w:eastAsia="Lucida Sans Unicode" w:hAnsi="Times New Roman" w:cs="Tahoma"/>
          <w:sz w:val="20"/>
          <w:szCs w:val="20"/>
        </w:rPr>
        <w:t xml:space="preserve">(далее — официальный сайт), а также </w:t>
      </w:r>
      <w:r w:rsidRPr="0017583E">
        <w:rPr>
          <w:rFonts w:ascii="Times New Roman" w:eastAsia="Lucida Sans Unicode" w:hAnsi="Times New Roman" w:cs="Tahoma"/>
          <w:color w:val="000000"/>
          <w:sz w:val="20"/>
          <w:szCs w:val="20"/>
        </w:rPr>
        <w:t xml:space="preserve">на едином портале государственных и муниципальных услуг — </w:t>
      </w:r>
      <w:hyperlink r:id="rId16" w:history="1">
        <w:r w:rsidRPr="0017583E">
          <w:rPr>
            <w:rFonts w:ascii="Times New Roman" w:eastAsia="Lucida Sans Unicode" w:hAnsi="Times New Roman" w:cs="Times New Roman"/>
            <w:sz w:val="20"/>
            <w:szCs w:val="20"/>
          </w:rPr>
          <w:t xml:space="preserve">www.gosuslugi.ru и на портале государственных и муниципальных услуг — </w:t>
        </w:r>
      </w:hyperlink>
      <w:hyperlink r:id="rId17" w:history="1">
        <w:r w:rsidRPr="0017583E">
          <w:rPr>
            <w:rFonts w:ascii="Times New Roman" w:eastAsia="Lucida Sans Unicode" w:hAnsi="Times New Roman" w:cs="Times New Roman"/>
            <w:sz w:val="20"/>
            <w:szCs w:val="20"/>
          </w:rPr>
          <w:t>www.pgu.saratov.gov.ru</w:t>
        </w:r>
      </w:hyperlink>
      <w:hyperlink r:id="rId18" w:history="1">
        <w:r w:rsidRPr="0017583E">
          <w:rPr>
            <w:rFonts w:ascii="Times New Roman" w:eastAsia="Lucida Sans Unicode" w:hAnsi="Times New Roman" w:cs="Times New Roman"/>
            <w:sz w:val="20"/>
            <w:szCs w:val="20"/>
          </w:rPr>
          <w:t>и на стендах в местах ее предоставления.</w:t>
        </w:r>
      </w:hyperlink>
      <w:proofErr w:type="gramEnd"/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Lucida Sans Unicode" w:hAnsi="Times New Roman" w:cs="Tahoma"/>
          <w:sz w:val="20"/>
          <w:szCs w:val="20"/>
        </w:rPr>
        <w:tab/>
      </w:r>
      <w:r w:rsidRPr="0017583E">
        <w:rPr>
          <w:rFonts w:ascii="Times New Roman" w:eastAsia="Lucida Sans Unicode" w:hAnsi="Times New Roman" w:cs="Tahoma"/>
          <w:color w:val="000000"/>
          <w:sz w:val="20"/>
          <w:szCs w:val="20"/>
        </w:rPr>
        <w:t>- н</w:t>
      </w:r>
      <w:r w:rsidRPr="0017583E">
        <w:rPr>
          <w:rFonts w:ascii="Times New Roman" w:eastAsia="Arial" w:hAnsi="Times New Roman" w:cs="Arial"/>
          <w:sz w:val="20"/>
          <w:szCs w:val="20"/>
        </w:rPr>
        <w:t>а информационном стенде, расположенном в Админист</w:t>
      </w:r>
      <w:r w:rsidR="00841D68">
        <w:rPr>
          <w:rFonts w:ascii="Times New Roman" w:eastAsia="Arial" w:hAnsi="Times New Roman" w:cs="Arial"/>
          <w:sz w:val="20"/>
          <w:szCs w:val="20"/>
        </w:rPr>
        <w:t>ра</w:t>
      </w:r>
      <w:r w:rsidRPr="0017583E">
        <w:rPr>
          <w:rFonts w:ascii="Times New Roman" w:eastAsia="Arial" w:hAnsi="Times New Roman" w:cs="Arial"/>
          <w:sz w:val="20"/>
          <w:szCs w:val="20"/>
        </w:rPr>
        <w:t>ции;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Lucida Sans Unicode" w:hAnsi="Times New Roman" w:cs="Tahoma"/>
          <w:color w:val="000000"/>
          <w:sz w:val="20"/>
          <w:szCs w:val="20"/>
        </w:rPr>
        <w:tab/>
      </w:r>
      <w:r w:rsidRPr="0017583E">
        <w:rPr>
          <w:rFonts w:ascii="Times New Roman" w:eastAsia="Arial" w:hAnsi="Times New Roman" w:cs="Tahoma"/>
          <w:color w:val="000000"/>
          <w:sz w:val="20"/>
          <w:szCs w:val="20"/>
        </w:rPr>
        <w:t>- из и</w:t>
      </w:r>
      <w:r w:rsidRPr="0017583E">
        <w:rPr>
          <w:rFonts w:ascii="Times New Roman" w:eastAsia="Arial" w:hAnsi="Times New Roman" w:cs="Arial"/>
          <w:sz w:val="20"/>
          <w:szCs w:val="20"/>
        </w:rPr>
        <w:t>нформационных материалов (брошюр, буклетов, проспектов, памяток и т.п.), находящихся в помещениях, предназначенных для ожидания и приема заявителей Админист</w:t>
      </w:r>
      <w:r w:rsidR="00841D68">
        <w:rPr>
          <w:rFonts w:ascii="Times New Roman" w:eastAsia="Arial" w:hAnsi="Times New Roman" w:cs="Arial"/>
          <w:sz w:val="20"/>
          <w:szCs w:val="20"/>
        </w:rPr>
        <w:t>ра</w:t>
      </w:r>
      <w:r w:rsidRPr="0017583E">
        <w:rPr>
          <w:rFonts w:ascii="Times New Roman" w:eastAsia="Arial" w:hAnsi="Times New Roman" w:cs="Arial"/>
          <w:sz w:val="20"/>
          <w:szCs w:val="20"/>
        </w:rPr>
        <w:t>ции.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ahoma"/>
          <w:color w:val="000000"/>
          <w:sz w:val="20"/>
          <w:szCs w:val="20"/>
        </w:rPr>
        <w:tab/>
        <w:t xml:space="preserve">2.14.2. </w:t>
      </w:r>
      <w:hyperlink r:id="rId19" w:history="1">
        <w:r w:rsidRPr="0017583E">
          <w:rPr>
            <w:rFonts w:ascii="Times New Roman" w:eastAsia="Lucida Sans Unicode" w:hAnsi="Times New Roman" w:cs="Times New Roman"/>
            <w:sz w:val="20"/>
            <w:szCs w:val="20"/>
          </w:rPr>
          <w:t xml:space="preserve">Информирование (консультирование) производится </w:t>
        </w:r>
        <w:r w:rsidR="00841D68" w:rsidRPr="0017583E">
          <w:rPr>
            <w:rFonts w:ascii="Times New Roman" w:eastAsia="Lucida Sans Unicode" w:hAnsi="Times New Roman" w:cs="Times New Roman"/>
            <w:sz w:val="20"/>
            <w:szCs w:val="20"/>
          </w:rPr>
          <w:t>ответственными</w:t>
        </w:r>
        <w:r w:rsidRPr="0017583E">
          <w:rPr>
            <w:rFonts w:ascii="Times New Roman" w:eastAsia="Lucida Sans Unicode" w:hAnsi="Times New Roman" w:cs="Times New Roman"/>
            <w:sz w:val="20"/>
            <w:szCs w:val="20"/>
          </w:rPr>
          <w:t xml:space="preserve"> специалистами Администрации по всем вопросам предоставления мун</w:t>
        </w:r>
        <w:r w:rsidR="00841D68">
          <w:rPr>
            <w:rFonts w:ascii="Times New Roman" w:eastAsia="Lucida Sans Unicode" w:hAnsi="Times New Roman" w:cs="Times New Roman"/>
            <w:sz w:val="20"/>
            <w:szCs w:val="20"/>
          </w:rPr>
          <w:t>и</w:t>
        </w:r>
        <w:r w:rsidRPr="0017583E">
          <w:rPr>
            <w:rFonts w:ascii="Times New Roman" w:eastAsia="Lucida Sans Unicode" w:hAnsi="Times New Roman" w:cs="Times New Roman"/>
            <w:sz w:val="20"/>
            <w:szCs w:val="20"/>
          </w:rPr>
          <w:t>ципальной услуги, в том числе:</w:t>
        </w:r>
      </w:hyperlink>
    </w:p>
    <w:p w:rsidR="005B32D1" w:rsidRPr="0017583E" w:rsidRDefault="00F06328" w:rsidP="005B32D1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hyperlink r:id="rId20" w:history="1">
        <w:r w:rsidR="005B32D1" w:rsidRPr="0017583E">
          <w:rPr>
            <w:rFonts w:ascii="Times New Roman" w:eastAsia="Lucida Sans Unicode" w:hAnsi="Times New Roman" w:cs="Times New Roman"/>
            <w:sz w:val="20"/>
            <w:szCs w:val="20"/>
          </w:rPr>
          <w:tab/>
          <w:t>- установления права заявителя на предоста</w:t>
        </w:r>
        <w:r w:rsidR="00841D68">
          <w:rPr>
            <w:rFonts w:ascii="Times New Roman" w:eastAsia="Lucida Sans Unicode" w:hAnsi="Times New Roman" w:cs="Times New Roman"/>
            <w:sz w:val="20"/>
            <w:szCs w:val="20"/>
          </w:rPr>
          <w:t>вл</w:t>
        </w:r>
        <w:r w:rsidR="005B32D1" w:rsidRPr="0017583E">
          <w:rPr>
            <w:rFonts w:ascii="Times New Roman" w:eastAsia="Lucida Sans Unicode" w:hAnsi="Times New Roman" w:cs="Times New Roman"/>
            <w:sz w:val="20"/>
            <w:szCs w:val="20"/>
          </w:rPr>
          <w:t>ения ему мун</w:t>
        </w:r>
        <w:r w:rsidR="00841D68">
          <w:rPr>
            <w:rFonts w:ascii="Times New Roman" w:eastAsia="Lucida Sans Unicode" w:hAnsi="Times New Roman" w:cs="Times New Roman"/>
            <w:sz w:val="20"/>
            <w:szCs w:val="20"/>
          </w:rPr>
          <w:t>и</w:t>
        </w:r>
        <w:r w:rsidR="005B32D1" w:rsidRPr="0017583E">
          <w:rPr>
            <w:rFonts w:ascii="Times New Roman" w:eastAsia="Lucida Sans Unicode" w:hAnsi="Times New Roman" w:cs="Times New Roman"/>
            <w:sz w:val="20"/>
            <w:szCs w:val="20"/>
          </w:rPr>
          <w:t>ципальной услуги;</w:t>
        </w:r>
      </w:hyperlink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sz w:val="20"/>
          <w:szCs w:val="20"/>
        </w:rPr>
      </w:pPr>
      <w:r w:rsidRPr="0017583E">
        <w:rPr>
          <w:rFonts w:ascii="Times New Roman" w:eastAsia="Lucida Sans Unicode" w:hAnsi="Times New Roman" w:cs="Tahoma"/>
          <w:color w:val="000000"/>
          <w:sz w:val="20"/>
          <w:szCs w:val="20"/>
        </w:rPr>
        <w:tab/>
        <w:t>- перечня документов, необходимых для предоставления муниципальной услуги;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Lucida Sans Unicode" w:hAnsi="Times New Roman" w:cs="Tahoma"/>
          <w:color w:val="000000"/>
          <w:sz w:val="20"/>
          <w:szCs w:val="20"/>
        </w:rPr>
      </w:pPr>
      <w:r w:rsidRPr="0017583E">
        <w:rPr>
          <w:rFonts w:ascii="Times New Roman" w:eastAsia="Lucida Sans Unicode" w:hAnsi="Times New Roman" w:cs="Tahoma"/>
          <w:color w:val="000000"/>
          <w:sz w:val="20"/>
          <w:szCs w:val="20"/>
        </w:rPr>
        <w:tab/>
        <w:t>- источника получения документов, необходимых для предоставления услуги (орган, организация и их местонахождение);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ab/>
        <w:t>- времени приема заявителей;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ab/>
        <w:t>- порядка обжалования действий (бездействия) и решений, осуществляемых и принимаемых при представлении муниципальной услуги;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ab/>
        <w:t xml:space="preserve">2.14.3. В любое время с момента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устном виде, посредством телефонной связи, а также в письменном виде. 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ab/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Arial" w:hAnsi="Times New Roman" w:cs="Arial"/>
          <w:b/>
          <w:sz w:val="20"/>
          <w:szCs w:val="20"/>
        </w:rPr>
      </w:pPr>
      <w:r w:rsidRPr="0017583E">
        <w:rPr>
          <w:rFonts w:ascii="Times New Roman" w:eastAsia="Arial" w:hAnsi="Times New Roman" w:cs="Arial"/>
          <w:b/>
          <w:sz w:val="20"/>
          <w:szCs w:val="20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b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3.1. Описание последовательности действий при предоставлении муниципальной услуги.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Предоставление муниципальной услуги включает в себя следующие административные процедуры: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- прием и регистрация документов;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- рассмотрение представленных документов и принятие решения о выдаче ГПЗУ или об отказе в выдаче ГПЗУ;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- оформление и выдача (направление) документов заявителю.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3.2. Прием и регистрация документов.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3.2.1. Основанием для начала административной процедуры является письменное обращение заявителя.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 xml:space="preserve">3.2.2. При отсутствии оснований, предусмотренных пунктом 2.7 настоящего регламента, </w:t>
      </w:r>
      <w:proofErr w:type="gramStart"/>
      <w:r w:rsidRPr="0017583E">
        <w:rPr>
          <w:rFonts w:ascii="Times New Roman" w:eastAsia="Arial" w:hAnsi="Times New Roman" w:cs="Arial"/>
          <w:sz w:val="20"/>
          <w:szCs w:val="20"/>
        </w:rPr>
        <w:t>специалист, уполномоченный на прием документов регистрирует</w:t>
      </w:r>
      <w:proofErr w:type="gramEnd"/>
      <w:r w:rsidRPr="0017583E">
        <w:rPr>
          <w:rFonts w:ascii="Times New Roman" w:eastAsia="Arial" w:hAnsi="Times New Roman" w:cs="Arial"/>
          <w:sz w:val="20"/>
          <w:szCs w:val="20"/>
        </w:rPr>
        <w:t xml:space="preserve"> обращения заявителя.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 xml:space="preserve">В случае имеющихся оснований для отказа в приеме документов, </w:t>
      </w:r>
      <w:proofErr w:type="gramStart"/>
      <w:r w:rsidRPr="0017583E">
        <w:rPr>
          <w:rFonts w:ascii="Times New Roman" w:eastAsia="Arial" w:hAnsi="Times New Roman" w:cs="Arial"/>
          <w:sz w:val="20"/>
          <w:szCs w:val="20"/>
        </w:rPr>
        <w:t>специалист, уполномоченный на прием документов составляет</w:t>
      </w:r>
      <w:proofErr w:type="gramEnd"/>
      <w:r w:rsidRPr="0017583E">
        <w:rPr>
          <w:rFonts w:ascii="Times New Roman" w:eastAsia="Arial" w:hAnsi="Times New Roman" w:cs="Arial"/>
          <w:sz w:val="20"/>
          <w:szCs w:val="20"/>
        </w:rPr>
        <w:t xml:space="preserve"> соответствующий акт (приложение № 2) и возвращает обращение заявителю. 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3.2.3. Зарегистрированное заявление направляется главе администрации для резолюции.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3.2.4. Зарегистрированное заявление поступает специалисту – исполнителю ответственному за предоставление данной муниципальной услуги согласно резолюции (далее специалист).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3.2.5. Максимальный срок исполнения данной административной процедуры составляет один день со дня поступления письменного обращения.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3.3.1. Основанием для начала административной процедуры является поступление зарегистрированного заявления соответствующему специалисту.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3.3.2. В день поступления заявления специалист осуществляет проверку наличия приложенных к нему документов, предусмотренных п. 2.6. настоящего регламента.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В случае отсутствия необходимых документов в полном объеме специалист предлагает заявителю в течение одного дня представить данные документы.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 xml:space="preserve">Если по истечении указанного срока заявителем документы не представлены, специалист в течение </w:t>
      </w:r>
      <w:r w:rsidRPr="0017583E">
        <w:rPr>
          <w:rFonts w:ascii="Times New Roman" w:eastAsia="Arial" w:hAnsi="Times New Roman" w:cs="Arial"/>
          <w:sz w:val="20"/>
          <w:szCs w:val="20"/>
        </w:rPr>
        <w:lastRenderedPageBreak/>
        <w:t>дня, следующего за днем поступления заявления, осуществляет подготовку уведомления об отказе в предоставлении муниципальной услуги.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3.3.3. При наличии всех необходимых документов специалист проверяет наличие оснований, предусмотренных п. 2.8 настоящего регламента.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 xml:space="preserve">В случае отсутствия данных оснований специалист принимает решение о подготовке 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ГПЗУ и проекта распоряжения  главы администрации об утверждении ГПЗУ (далее - распоряжение)</w:t>
      </w:r>
      <w:r w:rsidRPr="0017583E">
        <w:rPr>
          <w:rFonts w:ascii="Times New Roman" w:eastAsia="Arial" w:hAnsi="Times New Roman" w:cs="Arial"/>
          <w:sz w:val="20"/>
          <w:szCs w:val="20"/>
        </w:rPr>
        <w:t>, в противном случае уведомления об отказе в предоставлении муниципальной услуги.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3.3.4. Максимальный срок исполнения данной административной процедуры составляет четырнадцать дней с момента поступления заявления специалисту.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3.4. Оформление и выдача (направление) документов заявителю.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 xml:space="preserve">3.4.1. Основанием для начала административной процедуры является принятое решение о подготовке ГПЗУ и распоряжения, либо </w:t>
      </w:r>
      <w:r w:rsidRPr="0017583E">
        <w:rPr>
          <w:rFonts w:ascii="Times New Roman" w:eastAsia="Arial" w:hAnsi="Times New Roman" w:cs="Arial"/>
          <w:sz w:val="20"/>
          <w:szCs w:val="20"/>
        </w:rPr>
        <w:t>уведомления об отказе в предоставлении муниципальной услуги.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color w:val="000000"/>
          <w:sz w:val="20"/>
          <w:szCs w:val="20"/>
        </w:rPr>
      </w:pP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3.4.2. Специалист готовит ГПЗУ и распоряжение, либо уведомление об отказе в выдаче ГПЗУ с указанием причин отказа.</w:t>
      </w:r>
    </w:p>
    <w:p w:rsidR="005B32D1" w:rsidRPr="00B71EF8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3.4.3. Подготовленное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 xml:space="preserve"> распоряжение, либо уведомление об отказе в выдаче ГПЗУ</w:t>
      </w:r>
      <w:r w:rsidR="00B71EF8">
        <w:rPr>
          <w:rFonts w:ascii="Times New Roman" w:eastAsia="Arial" w:hAnsi="Times New Roman" w:cs="Arial"/>
          <w:sz w:val="20"/>
          <w:szCs w:val="20"/>
        </w:rPr>
        <w:t xml:space="preserve"> подлежат согласованию.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 xml:space="preserve">3.4.4. </w:t>
      </w:r>
      <w:proofErr w:type="gramStart"/>
      <w:r w:rsidRPr="0017583E">
        <w:rPr>
          <w:rFonts w:ascii="Times New Roman" w:eastAsia="Arial" w:hAnsi="Times New Roman" w:cs="Arial"/>
          <w:sz w:val="20"/>
          <w:szCs w:val="20"/>
        </w:rPr>
        <w:t>Подготовленный</w:t>
      </w:r>
      <w:proofErr w:type="gramEnd"/>
      <w:r w:rsidRPr="0017583E">
        <w:rPr>
          <w:rFonts w:ascii="Times New Roman" w:eastAsia="Arial" w:hAnsi="Times New Roman" w:cs="Arial"/>
          <w:sz w:val="20"/>
          <w:szCs w:val="20"/>
        </w:rPr>
        <w:t xml:space="preserve"> 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 xml:space="preserve">ГПЗУ </w:t>
      </w:r>
      <w:r w:rsidRPr="0017583E">
        <w:rPr>
          <w:rFonts w:ascii="Times New Roman" w:eastAsia="Arial" w:hAnsi="Times New Roman" w:cs="Arial"/>
          <w:sz w:val="20"/>
          <w:szCs w:val="20"/>
        </w:rPr>
        <w:t>направляется главе администрации на подпись.</w:t>
      </w:r>
      <w:r w:rsidRPr="0017583E">
        <w:rPr>
          <w:rFonts w:ascii="Times New Roman" w:eastAsia="Arial" w:hAnsi="Times New Roman" w:cs="Arial"/>
          <w:sz w:val="20"/>
          <w:szCs w:val="20"/>
        </w:rPr>
        <w:tab/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3.4.5. Специалист обязан устранить замечания, возникшие при согласовании, либо при рассмотрении документов главой администрации.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 xml:space="preserve">3.4.6. Специалист в день получения подписанного 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ГПЗУ и распоряжения главы администрации</w:t>
      </w:r>
      <w:r w:rsidR="0017583E" w:rsidRPr="0017583E">
        <w:rPr>
          <w:rFonts w:ascii="Times New Roman" w:eastAsia="Arial" w:hAnsi="Times New Roman" w:cs="Arial"/>
          <w:color w:val="000000"/>
          <w:sz w:val="20"/>
          <w:szCs w:val="20"/>
        </w:rPr>
        <w:t xml:space="preserve"> Таловского 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муниципального образования Калининского муниципального района Сарат</w:t>
      </w:r>
      <w:r w:rsidR="00E16111">
        <w:rPr>
          <w:rFonts w:ascii="Times New Roman" w:eastAsia="Arial" w:hAnsi="Times New Roman" w:cs="Arial"/>
          <w:color w:val="000000"/>
          <w:sz w:val="20"/>
          <w:szCs w:val="20"/>
        </w:rPr>
        <w:t>ов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 xml:space="preserve">ской области  об утверждении ГПЗУ, либо </w:t>
      </w:r>
      <w:r w:rsidRPr="0017583E">
        <w:rPr>
          <w:rFonts w:ascii="Times New Roman" w:eastAsia="Arial" w:hAnsi="Times New Roman" w:cs="Arial"/>
          <w:sz w:val="20"/>
          <w:szCs w:val="20"/>
        </w:rPr>
        <w:t>уведомления об отказе в выдаче ГПЗУ посредством телефонной связи уведомляет заявителя.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3.4.7. 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 xml:space="preserve">3.4.8. В случае отсутствия возможности уведомления заявителя посредством телефонной связи, а также в случае неявки заявителя для получения результата предоставления муниципальной услуги, по истечении трех дней </w:t>
      </w:r>
      <w:proofErr w:type="gramStart"/>
      <w:r w:rsidRPr="0017583E">
        <w:rPr>
          <w:rFonts w:ascii="Times New Roman" w:eastAsia="Arial" w:hAnsi="Times New Roman" w:cs="Arial"/>
          <w:sz w:val="20"/>
          <w:szCs w:val="20"/>
        </w:rPr>
        <w:t>с даты получения</w:t>
      </w:r>
      <w:proofErr w:type="gramEnd"/>
      <w:r w:rsidRPr="0017583E">
        <w:rPr>
          <w:rFonts w:ascii="Times New Roman" w:eastAsia="Arial" w:hAnsi="Times New Roman" w:cs="Arial"/>
          <w:sz w:val="20"/>
          <w:szCs w:val="20"/>
        </w:rPr>
        <w:t xml:space="preserve"> специалистом результата предоставления муниципальной услуги, данные документы направляются заявителю по почте заказным письмом с уведомлением о вручении.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3.3.9. Максимальный срок исполнения данной административной процедуры составляет девятнадцать дней с момента поступления заявления специалисту.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Arial" w:hAnsi="Times New Roman" w:cs="Arial"/>
          <w:b/>
          <w:sz w:val="20"/>
          <w:szCs w:val="20"/>
        </w:rPr>
      </w:pPr>
      <w:r w:rsidRPr="0017583E">
        <w:rPr>
          <w:rFonts w:ascii="Times New Roman" w:eastAsia="Arial" w:hAnsi="Times New Roman" w:cs="Arial"/>
          <w:b/>
          <w:sz w:val="20"/>
          <w:szCs w:val="20"/>
        </w:rPr>
        <w:t xml:space="preserve">IV. Порядок и формы </w:t>
      </w:r>
      <w:proofErr w:type="gramStart"/>
      <w:r w:rsidRPr="0017583E">
        <w:rPr>
          <w:rFonts w:ascii="Times New Roman" w:eastAsia="Arial" w:hAnsi="Times New Roman" w:cs="Arial"/>
          <w:b/>
          <w:sz w:val="20"/>
          <w:szCs w:val="20"/>
        </w:rPr>
        <w:t>контроля за</w:t>
      </w:r>
      <w:proofErr w:type="gramEnd"/>
      <w:r w:rsidRPr="0017583E">
        <w:rPr>
          <w:rFonts w:ascii="Times New Roman" w:eastAsia="Arial" w:hAnsi="Times New Roman" w:cs="Arial"/>
          <w:b/>
          <w:sz w:val="20"/>
          <w:szCs w:val="20"/>
        </w:rPr>
        <w:t xml:space="preserve"> исполнением административного регламента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 xml:space="preserve">4.1. Текущий </w:t>
      </w:r>
      <w:proofErr w:type="gramStart"/>
      <w:r w:rsidRPr="0017583E">
        <w:rPr>
          <w:rFonts w:ascii="Times New Roman" w:eastAsia="Arial" w:hAnsi="Times New Roman" w:cs="Arial"/>
          <w:sz w:val="20"/>
          <w:szCs w:val="20"/>
        </w:rPr>
        <w:t>контроль за</w:t>
      </w:r>
      <w:proofErr w:type="gramEnd"/>
      <w:r w:rsidRPr="0017583E">
        <w:rPr>
          <w:rFonts w:ascii="Times New Roman" w:eastAsia="Arial" w:hAnsi="Times New Roman" w:cs="Arial"/>
          <w:sz w:val="20"/>
          <w:szCs w:val="20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глава администрации.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4.2. 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регламента, нормативных правовых актов Российской Федерации и муниципальных правовых актов.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Полнота и качество предоставления муниципальной услуги определяется по результатам проверки.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4.3. Проверки могут быть плановыми и внеплановыми. При проверке рассматриваются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4.4.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 в соответствии с действующим законодательством.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Arial" w:hAnsi="Times New Roman" w:cs="Arial"/>
          <w:b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Arial" w:hAnsi="Times New Roman" w:cs="Arial"/>
          <w:b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Arial" w:hAnsi="Times New Roman" w:cs="Arial"/>
          <w:b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Arial" w:hAnsi="Times New Roman" w:cs="Arial"/>
          <w:b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Arial" w:hAnsi="Times New Roman" w:cs="Arial"/>
          <w:b/>
          <w:sz w:val="20"/>
          <w:szCs w:val="20"/>
        </w:rPr>
      </w:pPr>
      <w:r w:rsidRPr="0017583E">
        <w:rPr>
          <w:rFonts w:ascii="Times New Roman" w:eastAsia="Arial" w:hAnsi="Times New Roman" w:cs="Arial"/>
          <w:b/>
          <w:sz w:val="20"/>
          <w:szCs w:val="20"/>
        </w:rPr>
        <w:t>V. Порядок обжалования действий (бездействия) и решений,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Arial" w:hAnsi="Times New Roman" w:cs="Arial"/>
          <w:b/>
          <w:sz w:val="20"/>
          <w:szCs w:val="20"/>
        </w:rPr>
      </w:pPr>
      <w:proofErr w:type="gramStart"/>
      <w:r w:rsidRPr="0017583E">
        <w:rPr>
          <w:rFonts w:ascii="Times New Roman" w:eastAsia="Arial" w:hAnsi="Times New Roman" w:cs="Arial"/>
          <w:b/>
          <w:sz w:val="20"/>
          <w:szCs w:val="20"/>
        </w:rPr>
        <w:t>осуществляемых</w:t>
      </w:r>
      <w:proofErr w:type="gramEnd"/>
      <w:r w:rsidRPr="0017583E">
        <w:rPr>
          <w:rFonts w:ascii="Times New Roman" w:eastAsia="Arial" w:hAnsi="Times New Roman" w:cs="Arial"/>
          <w:b/>
          <w:sz w:val="20"/>
          <w:szCs w:val="20"/>
        </w:rPr>
        <w:t xml:space="preserve"> (принятых) в ходе предоставления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Arial" w:hAnsi="Times New Roman" w:cs="Arial"/>
          <w:b/>
          <w:sz w:val="20"/>
          <w:szCs w:val="20"/>
        </w:rPr>
      </w:pPr>
      <w:r w:rsidRPr="0017583E">
        <w:rPr>
          <w:rFonts w:ascii="Times New Roman" w:eastAsia="Arial" w:hAnsi="Times New Roman" w:cs="Arial"/>
          <w:b/>
          <w:sz w:val="20"/>
          <w:szCs w:val="20"/>
        </w:rPr>
        <w:t>муниципальной услуги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b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5.1. Заявитель муниципальной услуги имеет право на обжалование действий (бездействия) и решений, принимаемых в ходе предоставления муниципальной услуги.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5.2. Жалоба подается в письменном виде на имя главы администрации.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5.3. Рассмотрение поступившей жалобы физического лица осуществляется в порядке, определенном Федеральном законом от 2 мая 2006 г. N 59-ФЗ "О порядке рассмотрения обращений граждан Российской Федерации".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lastRenderedPageBreak/>
        <w:t>Жалоба юридического лица рассматривается в порядке, аналогичном порядку рассмотрения жалобы физического лица.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firstLine="70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 xml:space="preserve">5.4. Заявитель муниципальной услуги вправе обжаловать решения, принятые в ходе предоставления муниципальной услуги, действия (бездействие) должностных лиц путем подачи соответствующего заявления в суд в порядке, предусмотренном </w:t>
      </w:r>
      <w:proofErr w:type="spellStart"/>
      <w:proofErr w:type="gramStart"/>
      <w:r w:rsidRPr="0017583E">
        <w:rPr>
          <w:rFonts w:ascii="Times New Roman" w:eastAsia="Arial" w:hAnsi="Times New Roman" w:cs="Arial"/>
          <w:sz w:val="20"/>
          <w:szCs w:val="20"/>
        </w:rPr>
        <w:t>гражданским-процессуальным</w:t>
      </w:r>
      <w:proofErr w:type="spellEnd"/>
      <w:proofErr w:type="gramEnd"/>
      <w:r w:rsidRPr="0017583E">
        <w:rPr>
          <w:rFonts w:ascii="Times New Roman" w:eastAsia="Arial" w:hAnsi="Times New Roman" w:cs="Arial"/>
          <w:sz w:val="20"/>
          <w:szCs w:val="20"/>
        </w:rPr>
        <w:t xml:space="preserve"> и </w:t>
      </w:r>
      <w:proofErr w:type="spellStart"/>
      <w:r w:rsidRPr="0017583E">
        <w:rPr>
          <w:rFonts w:ascii="Times New Roman" w:eastAsia="Arial" w:hAnsi="Times New Roman" w:cs="Arial"/>
          <w:sz w:val="20"/>
          <w:szCs w:val="20"/>
        </w:rPr>
        <w:t>арбитражным-процессуальным</w:t>
      </w:r>
      <w:proofErr w:type="spellEnd"/>
      <w:r w:rsidRPr="0017583E">
        <w:rPr>
          <w:rFonts w:ascii="Times New Roman" w:eastAsia="Arial" w:hAnsi="Times New Roman" w:cs="Arial"/>
          <w:sz w:val="20"/>
          <w:szCs w:val="20"/>
        </w:rPr>
        <w:t xml:space="preserve"> законодательством.</w:t>
      </w:r>
    </w:p>
    <w:p w:rsidR="005B32D1" w:rsidRPr="0017583E" w:rsidRDefault="005B32D1" w:rsidP="00B71EF8">
      <w:pPr>
        <w:pageBreakBefore/>
        <w:widowControl w:val="0"/>
        <w:suppressAutoHyphens/>
        <w:autoSpaceDE w:val="0"/>
        <w:spacing w:after="0" w:line="100" w:lineRule="atLeast"/>
        <w:ind w:left="4485" w:right="15"/>
        <w:rPr>
          <w:rFonts w:ascii="Times New Roman" w:eastAsia="Lucida Sans Unicode" w:hAnsi="Times New Roman" w:cs="Times New Roman"/>
          <w:bCs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bCs/>
          <w:sz w:val="20"/>
          <w:szCs w:val="20"/>
        </w:rPr>
        <w:lastRenderedPageBreak/>
        <w:t xml:space="preserve">Приложение № 1 к постановлению главы администрации </w:t>
      </w:r>
      <w:r w:rsidR="0017583E" w:rsidRPr="0017583E">
        <w:rPr>
          <w:rFonts w:ascii="Times New Roman" w:eastAsia="Lucida Sans Unicode" w:hAnsi="Times New Roman" w:cs="Times New Roman"/>
          <w:bCs/>
          <w:sz w:val="20"/>
          <w:szCs w:val="20"/>
        </w:rPr>
        <w:t xml:space="preserve">Таловского </w:t>
      </w:r>
      <w:r w:rsidRPr="0017583E">
        <w:rPr>
          <w:rFonts w:ascii="Times New Roman" w:eastAsia="Lucida Sans Unicode" w:hAnsi="Times New Roman" w:cs="Times New Roman"/>
          <w:bCs/>
          <w:sz w:val="20"/>
          <w:szCs w:val="20"/>
        </w:rPr>
        <w:t xml:space="preserve">муниципального образования </w:t>
      </w:r>
    </w:p>
    <w:p w:rsidR="005B32D1" w:rsidRPr="0017583E" w:rsidRDefault="001B30FF" w:rsidP="005B32D1">
      <w:pPr>
        <w:widowControl w:val="0"/>
        <w:suppressAutoHyphens/>
        <w:autoSpaceDE w:val="0"/>
        <w:spacing w:after="0" w:line="100" w:lineRule="atLeast"/>
        <w:ind w:left="4485" w:right="15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t>От 18</w:t>
      </w:r>
      <w:r w:rsidR="00BE4303">
        <w:rPr>
          <w:rFonts w:ascii="Times New Roman" w:eastAsia="Arial" w:hAnsi="Times New Roman" w:cs="Times New Roman"/>
          <w:bCs/>
          <w:sz w:val="20"/>
          <w:szCs w:val="20"/>
        </w:rPr>
        <w:t>.06.2012 года № 50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ind w:left="54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5B32D1" w:rsidRPr="0017583E" w:rsidRDefault="005B32D1" w:rsidP="005B32D1">
      <w:pPr>
        <w:suppressAutoHyphens/>
        <w:spacing w:after="0" w:line="240" w:lineRule="auto"/>
        <w:ind w:left="48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17583E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Главе администрации </w:t>
      </w:r>
      <w:r w:rsidR="0017583E" w:rsidRPr="0017583E">
        <w:rPr>
          <w:rFonts w:ascii="Times New Roman" w:eastAsia="Arial" w:hAnsi="Times New Roman" w:cs="Times New Roman"/>
          <w:sz w:val="20"/>
          <w:szCs w:val="20"/>
          <w:lang w:eastAsia="ar-SA"/>
        </w:rPr>
        <w:t>Таловского</w:t>
      </w:r>
    </w:p>
    <w:p w:rsidR="005B32D1" w:rsidRPr="0017583E" w:rsidRDefault="005B32D1" w:rsidP="005B32D1">
      <w:pPr>
        <w:suppressAutoHyphens/>
        <w:spacing w:after="0" w:line="240" w:lineRule="auto"/>
        <w:ind w:left="4815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17583E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муниципального образования </w:t>
      </w:r>
    </w:p>
    <w:p w:rsidR="005B32D1" w:rsidRPr="0017583E" w:rsidRDefault="005B32D1" w:rsidP="005B32D1">
      <w:pPr>
        <w:widowControl w:val="0"/>
        <w:tabs>
          <w:tab w:val="left" w:pos="7290"/>
        </w:tabs>
        <w:suppressAutoHyphens/>
        <w:spacing w:after="0" w:line="240" w:lineRule="auto"/>
        <w:ind w:left="4678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>от______________________________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ind w:left="4678"/>
        <w:jc w:val="center"/>
        <w:rPr>
          <w:rFonts w:ascii="Times New Roman" w:eastAsia="Lucida Sans Unicode" w:hAnsi="Times New Roman" w:cs="Times New Roman"/>
          <w:i/>
          <w:sz w:val="20"/>
          <w:szCs w:val="20"/>
        </w:rPr>
      </w:pPr>
      <w:proofErr w:type="gramStart"/>
      <w:r w:rsidRPr="0017583E">
        <w:rPr>
          <w:rFonts w:ascii="Times New Roman" w:eastAsia="Lucida Sans Unicode" w:hAnsi="Times New Roman" w:cs="Times New Roman"/>
          <w:i/>
          <w:sz w:val="20"/>
          <w:szCs w:val="20"/>
        </w:rPr>
        <w:t>(для юридических лиц - наименование организации,</w:t>
      </w:r>
      <w:proofErr w:type="gramEnd"/>
    </w:p>
    <w:p w:rsidR="005B32D1" w:rsidRPr="0017583E" w:rsidRDefault="005B32D1" w:rsidP="005B32D1">
      <w:pPr>
        <w:widowControl w:val="0"/>
        <w:suppressAutoHyphens/>
        <w:spacing w:after="0" w:line="240" w:lineRule="auto"/>
        <w:ind w:left="4678"/>
        <w:jc w:val="center"/>
        <w:rPr>
          <w:rFonts w:ascii="Times New Roman" w:eastAsia="Lucida Sans Unicode" w:hAnsi="Times New Roman" w:cs="Times New Roman"/>
          <w:i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i/>
          <w:sz w:val="20"/>
          <w:szCs w:val="20"/>
        </w:rPr>
        <w:t>для физических лиц – фамилия, имя, отчество),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ind w:left="4678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>___________________________________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ind w:left="4678"/>
        <w:jc w:val="center"/>
        <w:rPr>
          <w:rFonts w:ascii="Times New Roman" w:eastAsia="Lucida Sans Unicode" w:hAnsi="Times New Roman" w:cs="Times New Roman"/>
          <w:i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i/>
          <w:sz w:val="20"/>
          <w:szCs w:val="20"/>
        </w:rPr>
        <w:t>(почтовый адрес)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ind w:left="4678"/>
        <w:rPr>
          <w:rFonts w:ascii="Times New Roman" w:eastAsia="Lucida Sans Unicode" w:hAnsi="Times New Roman" w:cs="Times New Roman"/>
          <w:i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>_________________________________________</w:t>
      </w:r>
      <w:r w:rsidRPr="0017583E">
        <w:rPr>
          <w:rFonts w:ascii="Times New Roman" w:eastAsia="Lucida Sans Unicode" w:hAnsi="Times New Roman" w:cs="Times New Roman"/>
          <w:sz w:val="20"/>
          <w:szCs w:val="20"/>
        </w:rPr>
        <w:tab/>
      </w:r>
      <w:r w:rsidRPr="0017583E">
        <w:rPr>
          <w:rFonts w:ascii="Times New Roman" w:eastAsia="Lucida Sans Unicode" w:hAnsi="Times New Roman" w:cs="Times New Roman"/>
          <w:i/>
          <w:sz w:val="20"/>
          <w:szCs w:val="20"/>
        </w:rPr>
        <w:t>(контактный телефон)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ind w:left="4678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>_________________________________________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ind w:left="4678"/>
        <w:jc w:val="center"/>
        <w:rPr>
          <w:rFonts w:ascii="Times New Roman" w:eastAsia="Lucida Sans Unicode" w:hAnsi="Times New Roman" w:cs="Times New Roman"/>
          <w:i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i/>
          <w:sz w:val="20"/>
          <w:szCs w:val="20"/>
        </w:rPr>
        <w:t>(Ф.И.О. представителя, действующего по доверенности)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ind w:left="4678"/>
        <w:jc w:val="center"/>
        <w:rPr>
          <w:rFonts w:ascii="Times New Roman" w:eastAsia="Lucida Sans Unicode" w:hAnsi="Times New Roman" w:cs="Times New Roman"/>
          <w:i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 xml:space="preserve">_________________________________________ </w:t>
      </w:r>
      <w:r w:rsidRPr="0017583E">
        <w:rPr>
          <w:rFonts w:ascii="Times New Roman" w:eastAsia="Lucida Sans Unicode" w:hAnsi="Times New Roman" w:cs="Times New Roman"/>
          <w:i/>
          <w:sz w:val="20"/>
          <w:szCs w:val="20"/>
        </w:rPr>
        <w:t>(реквизиты доверенности)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ind w:left="2832"/>
        <w:rPr>
          <w:rFonts w:ascii="Times New Roman" w:eastAsia="Lucida Sans Unicode" w:hAnsi="Times New Roman" w:cs="Times New Roman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spacing w:after="0" w:line="240" w:lineRule="auto"/>
        <w:ind w:left="2832"/>
        <w:rPr>
          <w:rFonts w:ascii="Times New Roman" w:eastAsia="Lucida Sans Unicode" w:hAnsi="Times New Roman" w:cs="Times New Roman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>ЗАЯВЛЕНИЕ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ind w:left="2832"/>
        <w:rPr>
          <w:rFonts w:ascii="Times New Roman" w:eastAsia="Lucida Sans Unicode" w:hAnsi="Times New Roman" w:cs="Times New Roman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>В соответствии со ст. 44 Градостроительного кодекса Российской Федерации прошу подготовить градостроительный план земельного участка  площадью __________ кв. м, кадастровый номер ________________________, расположенного по адресу: ______________________________________________________________________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i/>
          <w:sz w:val="20"/>
          <w:szCs w:val="20"/>
        </w:rPr>
        <w:t xml:space="preserve">                                      (место нахождения земельного участка)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>для строительства, реконструкции______________________________________________________________________________________________________________________________________________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i/>
          <w:sz w:val="20"/>
          <w:szCs w:val="20"/>
        </w:rPr>
        <w:t xml:space="preserve">          (наименование и назначение объекта капитального строительства, реконструкции)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>_________________/_____________________________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 xml:space="preserve">        подпись)                                  (Ф.И.О.) 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 w:cs="Times New Roman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 w:cs="Times New Roman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sz w:val="20"/>
          <w:szCs w:val="20"/>
        </w:rPr>
      </w:pPr>
      <w:proofErr w:type="gramStart"/>
      <w:r w:rsidRPr="0017583E">
        <w:rPr>
          <w:rFonts w:ascii="Times New Roman" w:eastAsia="Lucida Sans Unicode" w:hAnsi="Times New Roman" w:cs="Times New Roman"/>
          <w:sz w:val="20"/>
          <w:szCs w:val="20"/>
        </w:rPr>
        <w:t>Действующий</w:t>
      </w:r>
      <w:proofErr w:type="gramEnd"/>
      <w:r w:rsidRPr="0017583E">
        <w:rPr>
          <w:rFonts w:ascii="Times New Roman" w:eastAsia="Lucida Sans Unicode" w:hAnsi="Times New Roman" w:cs="Times New Roman"/>
          <w:sz w:val="20"/>
          <w:szCs w:val="20"/>
        </w:rPr>
        <w:t xml:space="preserve"> (</w:t>
      </w:r>
      <w:proofErr w:type="spellStart"/>
      <w:r w:rsidRPr="0017583E">
        <w:rPr>
          <w:rFonts w:ascii="Times New Roman" w:eastAsia="Lucida Sans Unicode" w:hAnsi="Times New Roman" w:cs="Times New Roman"/>
          <w:sz w:val="20"/>
          <w:szCs w:val="20"/>
        </w:rPr>
        <w:t>ая</w:t>
      </w:r>
      <w:proofErr w:type="spellEnd"/>
      <w:r w:rsidRPr="0017583E">
        <w:rPr>
          <w:rFonts w:ascii="Times New Roman" w:eastAsia="Lucida Sans Unicode" w:hAnsi="Times New Roman" w:cs="Times New Roman"/>
          <w:sz w:val="20"/>
          <w:szCs w:val="20"/>
        </w:rPr>
        <w:t>) на основании доверенности: _______________________________________________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 xml:space="preserve">                   (реквизиты доверенности) 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 xml:space="preserve"> _________________/_____________________________</w:t>
      </w:r>
    </w:p>
    <w:p w:rsidR="005B32D1" w:rsidRPr="0017583E" w:rsidRDefault="005B32D1" w:rsidP="005B32D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  <w:r w:rsidRPr="0017583E">
        <w:rPr>
          <w:rFonts w:ascii="Times New Roman" w:eastAsia="Lucida Sans Unicode" w:hAnsi="Times New Roman" w:cs="Times New Roman"/>
          <w:sz w:val="20"/>
          <w:szCs w:val="20"/>
        </w:rPr>
        <w:t xml:space="preserve">         (подпись)                                 (Ф.И.О.) 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0"/>
          <w:szCs w:val="20"/>
          <w:lang w:eastAsia="ar-SA"/>
        </w:rPr>
      </w:pPr>
    </w:p>
    <w:p w:rsidR="005B32D1" w:rsidRPr="0017583E" w:rsidRDefault="00BE4303" w:rsidP="005B32D1">
      <w:pPr>
        <w:pageBreakBefore/>
        <w:widowControl w:val="0"/>
        <w:suppressAutoHyphens/>
        <w:autoSpaceDE w:val="0"/>
        <w:spacing w:after="0" w:line="100" w:lineRule="atLeast"/>
        <w:ind w:left="4485" w:right="15"/>
        <w:jc w:val="both"/>
        <w:rPr>
          <w:rFonts w:ascii="Times New Roman" w:eastAsia="Lucida Sans Unicode" w:hAnsi="Times New Roman" w:cs="Times New Roman"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Cs/>
          <w:sz w:val="20"/>
          <w:szCs w:val="20"/>
        </w:rPr>
        <w:lastRenderedPageBreak/>
        <w:t xml:space="preserve">Приложение № </w:t>
      </w:r>
      <w:r w:rsidR="005B32D1" w:rsidRPr="0017583E">
        <w:rPr>
          <w:rFonts w:ascii="Times New Roman" w:eastAsia="Lucida Sans Unicode" w:hAnsi="Times New Roman" w:cs="Times New Roman"/>
          <w:bCs/>
          <w:sz w:val="20"/>
          <w:szCs w:val="20"/>
        </w:rPr>
        <w:t xml:space="preserve">2 к постановлению главы администрации </w:t>
      </w:r>
      <w:r w:rsidR="0017583E" w:rsidRPr="0017583E">
        <w:rPr>
          <w:rFonts w:ascii="Times New Roman" w:eastAsia="Lucida Sans Unicode" w:hAnsi="Times New Roman" w:cs="Times New Roman"/>
          <w:bCs/>
          <w:sz w:val="20"/>
          <w:szCs w:val="20"/>
        </w:rPr>
        <w:t xml:space="preserve">Таловского </w:t>
      </w:r>
      <w:r w:rsidR="005B32D1" w:rsidRPr="0017583E">
        <w:rPr>
          <w:rFonts w:ascii="Times New Roman" w:eastAsia="Lucida Sans Unicode" w:hAnsi="Times New Roman" w:cs="Times New Roman"/>
          <w:bCs/>
          <w:sz w:val="20"/>
          <w:szCs w:val="20"/>
        </w:rPr>
        <w:t xml:space="preserve">муниципального образования </w:t>
      </w:r>
    </w:p>
    <w:p w:rsidR="005B32D1" w:rsidRPr="0017583E" w:rsidRDefault="001B30FF" w:rsidP="005B32D1">
      <w:pPr>
        <w:widowControl w:val="0"/>
        <w:suppressAutoHyphens/>
        <w:autoSpaceDE w:val="0"/>
        <w:spacing w:after="0" w:line="100" w:lineRule="atLeast"/>
        <w:ind w:left="4485" w:right="15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t>От 18</w:t>
      </w:r>
      <w:r w:rsidR="00BE4303">
        <w:rPr>
          <w:rFonts w:ascii="Times New Roman" w:eastAsia="Arial" w:hAnsi="Times New Roman" w:cs="Times New Roman"/>
          <w:bCs/>
          <w:sz w:val="20"/>
          <w:szCs w:val="20"/>
        </w:rPr>
        <w:t>.06.2012 года № 50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left="6237" w:right="-342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left="5070" w:right="-342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17583E">
        <w:rPr>
          <w:rFonts w:ascii="Times New Roman" w:eastAsia="Arial" w:hAnsi="Times New Roman" w:cs="Times New Roman"/>
          <w:bCs/>
          <w:sz w:val="20"/>
          <w:szCs w:val="20"/>
        </w:rPr>
        <w:t>Ф.И.О. (наименование заявителя):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left="5070" w:right="-342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17583E">
        <w:rPr>
          <w:rFonts w:ascii="Times New Roman" w:eastAsia="Arial" w:hAnsi="Times New Roman" w:cs="Times New Roman"/>
          <w:bCs/>
          <w:sz w:val="20"/>
          <w:szCs w:val="20"/>
        </w:rPr>
        <w:t>_________________________________________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left="5070" w:right="-342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17583E">
        <w:rPr>
          <w:rFonts w:ascii="Times New Roman" w:eastAsia="Arial" w:hAnsi="Times New Roman" w:cs="Times New Roman"/>
          <w:bCs/>
          <w:sz w:val="20"/>
          <w:szCs w:val="20"/>
        </w:rPr>
        <w:t>Адрес регистрации: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left="5070" w:right="-342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17583E">
        <w:rPr>
          <w:rFonts w:ascii="Times New Roman" w:eastAsia="Arial" w:hAnsi="Times New Roman" w:cs="Times New Roman"/>
          <w:bCs/>
          <w:sz w:val="20"/>
          <w:szCs w:val="20"/>
        </w:rPr>
        <w:t>_________________________________________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left="5070" w:right="-342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left="5070" w:right="-342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right="-342"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17583E">
        <w:rPr>
          <w:rFonts w:ascii="Times New Roman" w:eastAsia="Arial" w:hAnsi="Times New Roman" w:cs="Times New Roman"/>
          <w:b/>
          <w:bCs/>
          <w:sz w:val="20"/>
          <w:szCs w:val="20"/>
        </w:rPr>
        <w:t>Сообщение об отказе в приеме документов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right="-342"/>
        <w:jc w:val="center"/>
        <w:rPr>
          <w:rFonts w:ascii="Times New Roman" w:eastAsia="Arial" w:hAnsi="Times New Roman" w:cs="Times New Roman"/>
          <w:bCs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Times New Roman"/>
          <w:bCs/>
          <w:sz w:val="20"/>
          <w:szCs w:val="20"/>
        </w:rPr>
        <w:tab/>
        <w:t>На основании пункта 2.7 а</w:t>
      </w:r>
      <w:r w:rsidRPr="0017583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дминистративного регламента предоставления муниципальной услуги </w:t>
      </w:r>
      <w:r w:rsidRPr="0017583E">
        <w:rPr>
          <w:rFonts w:ascii="Times New Roman" w:eastAsia="Arial" w:hAnsi="Times New Roman" w:cs="Arial"/>
          <w:sz w:val="20"/>
          <w:szCs w:val="20"/>
        </w:rPr>
        <w:t>«</w:t>
      </w:r>
      <w:r w:rsidRPr="0017583E">
        <w:rPr>
          <w:rFonts w:ascii="Times New Roman" w:eastAsia="Arial" w:hAnsi="Times New Roman" w:cs="Arial"/>
          <w:color w:val="000000"/>
          <w:sz w:val="20"/>
          <w:szCs w:val="20"/>
        </w:rPr>
        <w:t>Выдача градостроительных планов земельных участков</w:t>
      </w:r>
      <w:r w:rsidRPr="0017583E">
        <w:rPr>
          <w:rFonts w:ascii="Times New Roman" w:eastAsia="Arial" w:hAnsi="Times New Roman" w:cs="Arial"/>
          <w:sz w:val="20"/>
          <w:szCs w:val="20"/>
        </w:rPr>
        <w:t>» Вам отказано в приеме документов по следующим основаниям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0"/>
          <w:szCs w:val="20"/>
        </w:rPr>
      </w:pP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>____________________  М.П.</w:t>
      </w:r>
      <w:r w:rsidRPr="0017583E">
        <w:rPr>
          <w:rFonts w:ascii="Times New Roman" w:eastAsia="Arial" w:hAnsi="Times New Roman" w:cs="Arial"/>
          <w:sz w:val="20"/>
          <w:szCs w:val="20"/>
        </w:rPr>
        <w:tab/>
        <w:t>________________/_____________________/</w:t>
      </w:r>
    </w:p>
    <w:p w:rsidR="005B32D1" w:rsidRPr="0017583E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0"/>
          <w:szCs w:val="20"/>
        </w:rPr>
      </w:pPr>
      <w:r w:rsidRPr="0017583E">
        <w:rPr>
          <w:rFonts w:ascii="Times New Roman" w:eastAsia="Arial" w:hAnsi="Times New Roman" w:cs="Arial"/>
          <w:sz w:val="20"/>
          <w:szCs w:val="20"/>
        </w:rPr>
        <w:t xml:space="preserve">     (должность)</w:t>
      </w:r>
      <w:r w:rsidRPr="0017583E">
        <w:rPr>
          <w:rFonts w:ascii="Times New Roman" w:eastAsia="Arial" w:hAnsi="Times New Roman" w:cs="Arial"/>
          <w:sz w:val="20"/>
          <w:szCs w:val="20"/>
        </w:rPr>
        <w:tab/>
      </w:r>
      <w:r w:rsidRPr="0017583E">
        <w:rPr>
          <w:rFonts w:ascii="Times New Roman" w:eastAsia="Arial" w:hAnsi="Times New Roman" w:cs="Arial"/>
          <w:sz w:val="20"/>
          <w:szCs w:val="20"/>
        </w:rPr>
        <w:tab/>
      </w:r>
      <w:r w:rsidRPr="0017583E">
        <w:rPr>
          <w:rFonts w:ascii="Times New Roman" w:eastAsia="Arial" w:hAnsi="Times New Roman" w:cs="Arial"/>
          <w:sz w:val="20"/>
          <w:szCs w:val="20"/>
        </w:rPr>
        <w:tab/>
      </w:r>
      <w:r w:rsidRPr="0017583E">
        <w:rPr>
          <w:rFonts w:ascii="Times New Roman" w:eastAsia="Arial" w:hAnsi="Times New Roman" w:cs="Arial"/>
          <w:sz w:val="20"/>
          <w:szCs w:val="20"/>
        </w:rPr>
        <w:tab/>
        <w:t xml:space="preserve">        (подпись)</w:t>
      </w:r>
      <w:r w:rsidRPr="0017583E">
        <w:rPr>
          <w:rFonts w:ascii="Times New Roman" w:eastAsia="Arial" w:hAnsi="Times New Roman" w:cs="Arial"/>
          <w:sz w:val="20"/>
          <w:szCs w:val="20"/>
        </w:rPr>
        <w:tab/>
      </w:r>
      <w:r w:rsidRPr="0017583E">
        <w:rPr>
          <w:rFonts w:ascii="Times New Roman" w:eastAsia="Arial" w:hAnsi="Times New Roman" w:cs="Arial"/>
          <w:sz w:val="20"/>
          <w:szCs w:val="20"/>
        </w:rPr>
        <w:tab/>
        <w:t xml:space="preserve">        (Ф.И.О.)</w:t>
      </w:r>
    </w:p>
    <w:p w:rsidR="005B32D1" w:rsidRPr="005C00B4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4"/>
          <w:szCs w:val="24"/>
        </w:rPr>
      </w:pPr>
    </w:p>
    <w:p w:rsidR="005B32D1" w:rsidRPr="005C00B4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4"/>
          <w:szCs w:val="24"/>
        </w:rPr>
      </w:pPr>
    </w:p>
    <w:p w:rsidR="005B32D1" w:rsidRPr="005C00B4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4"/>
          <w:szCs w:val="24"/>
        </w:rPr>
      </w:pPr>
    </w:p>
    <w:p w:rsidR="005B32D1" w:rsidRPr="005C00B4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4"/>
          <w:szCs w:val="24"/>
        </w:rPr>
      </w:pPr>
    </w:p>
    <w:p w:rsidR="005B32D1" w:rsidRPr="005C00B4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4"/>
          <w:szCs w:val="24"/>
        </w:rPr>
      </w:pPr>
    </w:p>
    <w:p w:rsidR="005B32D1" w:rsidRPr="005C00B4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4"/>
          <w:szCs w:val="24"/>
        </w:rPr>
      </w:pPr>
    </w:p>
    <w:p w:rsidR="005B32D1" w:rsidRPr="005C00B4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4"/>
          <w:szCs w:val="24"/>
        </w:rPr>
      </w:pPr>
    </w:p>
    <w:p w:rsidR="005B32D1" w:rsidRPr="005C00B4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4"/>
          <w:szCs w:val="24"/>
        </w:rPr>
      </w:pPr>
    </w:p>
    <w:p w:rsidR="005B32D1" w:rsidRPr="005C00B4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4"/>
          <w:szCs w:val="24"/>
        </w:rPr>
      </w:pPr>
    </w:p>
    <w:p w:rsidR="005B32D1" w:rsidRPr="005C00B4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4"/>
          <w:szCs w:val="24"/>
        </w:rPr>
      </w:pPr>
    </w:p>
    <w:p w:rsidR="005B32D1" w:rsidRPr="005C00B4" w:rsidRDefault="005B32D1" w:rsidP="005B32D1">
      <w:pPr>
        <w:widowControl w:val="0"/>
        <w:suppressAutoHyphens/>
        <w:autoSpaceDE w:val="0"/>
        <w:spacing w:after="0" w:line="100" w:lineRule="atLeast"/>
        <w:ind w:right="15"/>
        <w:jc w:val="both"/>
        <w:rPr>
          <w:rFonts w:ascii="Times New Roman" w:eastAsia="Arial" w:hAnsi="Times New Roman" w:cs="Arial"/>
          <w:sz w:val="24"/>
          <w:szCs w:val="24"/>
        </w:rPr>
      </w:pPr>
    </w:p>
    <w:p w:rsidR="005B32D1" w:rsidRPr="005C00B4" w:rsidRDefault="005B32D1" w:rsidP="005B32D1">
      <w:pPr>
        <w:widowControl w:val="0"/>
        <w:suppressAutoHyphens/>
        <w:autoSpaceDE w:val="0"/>
        <w:spacing w:after="0" w:line="100" w:lineRule="atLeast"/>
        <w:ind w:right="-342"/>
        <w:jc w:val="both"/>
        <w:rPr>
          <w:rFonts w:ascii="Times New Roman" w:eastAsia="Arial" w:hAnsi="Times New Roman" w:cs="Times New Roman"/>
          <w:bCs/>
        </w:rPr>
      </w:pPr>
    </w:p>
    <w:p w:rsidR="005B32D1" w:rsidRPr="00A63021" w:rsidRDefault="005B32D1" w:rsidP="005B32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z w:val="28"/>
          <w:szCs w:val="28"/>
        </w:rPr>
      </w:pPr>
    </w:p>
    <w:p w:rsidR="005B32D1" w:rsidRPr="00A63021" w:rsidRDefault="005B32D1" w:rsidP="005B32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1C9" w:rsidRDefault="004961C9"/>
    <w:sectPr w:rsidR="004961C9" w:rsidSect="0062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51112"/>
    <w:multiLevelType w:val="hybridMultilevel"/>
    <w:tmpl w:val="E18065E4"/>
    <w:lvl w:ilvl="0" w:tplc="D6C849D4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32D1"/>
    <w:rsid w:val="00006E48"/>
    <w:rsid w:val="0011778D"/>
    <w:rsid w:val="00161C42"/>
    <w:rsid w:val="0017583E"/>
    <w:rsid w:val="001B30FF"/>
    <w:rsid w:val="004961C9"/>
    <w:rsid w:val="005B32D1"/>
    <w:rsid w:val="00615D6A"/>
    <w:rsid w:val="007D4607"/>
    <w:rsid w:val="008355AB"/>
    <w:rsid w:val="00841D68"/>
    <w:rsid w:val="00B20048"/>
    <w:rsid w:val="00B71EF8"/>
    <w:rsid w:val="00BE4303"/>
    <w:rsid w:val="00C907E4"/>
    <w:rsid w:val="00DA7C0E"/>
    <w:rsid w:val="00E12820"/>
    <w:rsid w:val="00E16111"/>
    <w:rsid w:val="00F0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D1"/>
  </w:style>
  <w:style w:type="paragraph" w:styleId="1">
    <w:name w:val="heading 1"/>
    <w:basedOn w:val="a"/>
    <w:next w:val="a"/>
    <w:link w:val="10"/>
    <w:qFormat/>
    <w:rsid w:val="005B32D1"/>
    <w:pPr>
      <w:keepNext/>
      <w:widowControl w:val="0"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2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B32D1"/>
    <w:pPr>
      <w:ind w:left="720"/>
      <w:contextualSpacing/>
    </w:pPr>
  </w:style>
  <w:style w:type="character" w:customStyle="1" w:styleId="FontStyle47">
    <w:name w:val="Font Style47"/>
    <w:rsid w:val="005B32D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5B32D1"/>
    <w:pPr>
      <w:widowControl w:val="0"/>
      <w:suppressAutoHyphens/>
      <w:autoSpaceDE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E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10;fld=134" TargetMode="External"/><Relationship Id="rId13" Type="http://schemas.openxmlformats.org/officeDocument/2006/relationships/hyperlink" Target="consultantplus://offline/main?base=LAW;n=75951;fld=134;dst=100012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07349;fld=134" TargetMode="External"/><Relationship Id="rId12" Type="http://schemas.openxmlformats.org/officeDocument/2006/relationships/hyperlink" Target="garantF1://12086272.0" TargetMode="External"/><Relationship Id="rId17" Type="http://schemas.openxmlformats.org/officeDocument/2006/relationships/hyperlink" Target="http://www.pgu.saratov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main?base=RLAW358;n=40612;fld=134;dst=100072" TargetMode="External"/><Relationship Id="rId10" Type="http://schemas.openxmlformats.org/officeDocument/2006/relationships/hyperlink" Target="consultantplus://offline/main?base=LAW;n=103155;fld=134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2040;fld=134" TargetMode="External"/><Relationship Id="rId14" Type="http://schemas.openxmlformats.org/officeDocument/2006/relationships/hyperlink" Target="consultantplus://offline/main?base=LAW;n=75951;fld=134;dst=10004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9</cp:revision>
  <cp:lastPrinted>2012-06-29T08:37:00Z</cp:lastPrinted>
  <dcterms:created xsi:type="dcterms:W3CDTF">2012-05-01T18:07:00Z</dcterms:created>
  <dcterms:modified xsi:type="dcterms:W3CDTF">2013-03-06T07:02:00Z</dcterms:modified>
</cp:coreProperties>
</file>