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FE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АДМИНИСТРАЦИЯ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ТАЛОВСКОГО МУНИЦИПАЛЬНОГО ОБРАЗОВАНИЯ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КАЛИНИНСКОГО МУНИЦИПАЛЬНОГО РАЙОНА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САРАТОВСКОЙ ОБЛАСТИ</w:t>
      </w:r>
    </w:p>
    <w:p w:rsidR="002B65FE" w:rsidRPr="002B65FE" w:rsidRDefault="002B65FE" w:rsidP="002B65F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</w:p>
    <w:p w:rsidR="00A97059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ПОСТАНОВЛЕНИЕ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от    </w:t>
      </w:r>
      <w:r w:rsidR="00BA2BA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2</w:t>
      </w:r>
      <w:r w:rsidR="00BB576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6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B576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января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="00BB576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4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года   №  </w:t>
      </w:r>
      <w:r w:rsidR="00BB576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04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Таловка</w:t>
      </w:r>
    </w:p>
    <w:p w:rsidR="00E375CB" w:rsidRPr="00BB576D" w:rsidRDefault="00E375CB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A2116F" w:rsidRPr="00BB576D" w:rsidRDefault="00A2116F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lang w:val="ru-RU"/>
        </w:rPr>
      </w:pPr>
      <w:r w:rsidRPr="00BB576D">
        <w:rPr>
          <w:rFonts w:asciiTheme="minorHAnsi" w:hAnsiTheme="minorHAnsi" w:cstheme="minorHAnsi"/>
          <w:color w:val="auto"/>
          <w:lang w:val="ru-RU"/>
        </w:rPr>
        <w:t xml:space="preserve">О внесении изменений </w:t>
      </w:r>
      <w:proofErr w:type="gramStart"/>
      <w:r w:rsidRPr="00BB576D">
        <w:rPr>
          <w:rFonts w:asciiTheme="minorHAnsi" w:hAnsiTheme="minorHAnsi" w:cstheme="minorHAnsi"/>
          <w:color w:val="auto"/>
          <w:lang w:val="ru-RU"/>
        </w:rPr>
        <w:t>в</w:t>
      </w:r>
      <w:proofErr w:type="gramEnd"/>
      <w:r w:rsidRPr="00BB576D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A2116F" w:rsidRPr="00BB576D" w:rsidRDefault="00A2116F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lang w:val="ru-RU"/>
        </w:rPr>
      </w:pPr>
      <w:r w:rsidRPr="00BB576D">
        <w:rPr>
          <w:rFonts w:asciiTheme="minorHAnsi" w:hAnsiTheme="minorHAnsi" w:cstheme="minorHAnsi"/>
          <w:color w:val="auto"/>
          <w:lang w:val="ru-RU"/>
        </w:rPr>
        <w:t>Постановление № 18 от 02.03.2022 г.</w:t>
      </w:r>
    </w:p>
    <w:p w:rsidR="00BA2BA4" w:rsidRPr="00BB576D" w:rsidRDefault="00A2116F" w:rsidP="00A2116F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</w:pPr>
      <w:r w:rsidRPr="00BB576D">
        <w:rPr>
          <w:rFonts w:asciiTheme="minorHAnsi" w:hAnsiTheme="minorHAnsi" w:cstheme="minorHAnsi"/>
          <w:color w:val="auto"/>
          <w:lang w:val="ru-RU"/>
        </w:rPr>
        <w:t>«</w:t>
      </w:r>
      <w:r w:rsidRPr="00BB576D"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  <w:t>О комиссии по осуществлению закупок»</w:t>
      </w:r>
    </w:p>
    <w:p w:rsidR="00BA2BA4" w:rsidRPr="00BB576D" w:rsidRDefault="00BA2BA4" w:rsidP="00A2116F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</w:pPr>
      <w:proofErr w:type="gramStart"/>
      <w:r w:rsidRPr="00BB576D"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  <w:t xml:space="preserve">(с изменениями от 08.12.2022 г. № 63, </w:t>
      </w:r>
      <w:proofErr w:type="gramEnd"/>
    </w:p>
    <w:bookmarkEnd w:id="0"/>
    <w:p w:rsidR="002553C3" w:rsidRPr="00BB576D" w:rsidRDefault="00BA2BA4" w:rsidP="002553C3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</w:pPr>
      <w:r w:rsidRPr="00BB576D"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  <w:t>от 13.03.2023 г. № 14</w:t>
      </w:r>
      <w:r w:rsidR="002553C3" w:rsidRPr="00BB576D">
        <w:rPr>
          <w:rFonts w:asciiTheme="minorHAnsi" w:eastAsia="Times New Roman" w:hAnsiTheme="minorHAnsi" w:cstheme="minorHAnsi"/>
          <w:bCs w:val="0"/>
          <w:color w:val="auto"/>
          <w:lang w:val="ru-RU" w:eastAsia="ru-RU"/>
        </w:rPr>
        <w:t>, от 21.12.2023 г. № 72)</w:t>
      </w:r>
    </w:p>
    <w:p w:rsidR="002553C3" w:rsidRPr="00BB576D" w:rsidRDefault="002553C3" w:rsidP="002553C3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716F31" w:rsidRPr="00BB576D" w:rsidRDefault="00716F31" w:rsidP="002553C3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576D">
        <w:rPr>
          <w:rFonts w:cstheme="minorHAnsi"/>
          <w:sz w:val="28"/>
          <w:szCs w:val="28"/>
          <w:lang w:val="ru-RU"/>
        </w:rPr>
        <w:t xml:space="preserve">В соответствии со </w:t>
      </w:r>
      <w:hyperlink r:id="rId7" w:history="1">
        <w:r w:rsidRPr="00BB576D">
          <w:rPr>
            <w:rFonts w:cstheme="minorHAnsi"/>
            <w:color w:val="0000FF"/>
            <w:sz w:val="28"/>
            <w:szCs w:val="28"/>
            <w:lang w:val="ru-RU"/>
          </w:rPr>
          <w:t>статьей 39</w:t>
        </w:r>
      </w:hyperlink>
      <w:r w:rsidRPr="00BB576D">
        <w:rPr>
          <w:rFonts w:cstheme="minorHAnsi"/>
          <w:sz w:val="28"/>
          <w:szCs w:val="28"/>
          <w:lang w:val="ru-RU"/>
        </w:rPr>
        <w:t xml:space="preserve"> Федерального закона от 05.04.2013 </w:t>
      </w:r>
      <w:r w:rsidRPr="00BB576D">
        <w:rPr>
          <w:rFonts w:cstheme="minorHAnsi"/>
          <w:sz w:val="28"/>
          <w:szCs w:val="28"/>
        </w:rPr>
        <w:t>N</w:t>
      </w:r>
      <w:r w:rsidRPr="00BB576D">
        <w:rPr>
          <w:rFonts w:cstheme="minorHAnsi"/>
          <w:sz w:val="28"/>
          <w:szCs w:val="28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</w:t>
      </w:r>
      <w:r w:rsidR="00E375CB" w:rsidRPr="00BB576D">
        <w:rPr>
          <w:rFonts w:cstheme="minorHAnsi"/>
          <w:sz w:val="28"/>
          <w:szCs w:val="28"/>
          <w:lang w:val="ru-RU"/>
        </w:rPr>
        <w:t xml:space="preserve">, </w:t>
      </w:r>
      <w:r w:rsidR="00E375CB" w:rsidRPr="00BB5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руководствуясь Уставом Таловского муниципального образования Калининского муниципального района Саратовской области, </w:t>
      </w:r>
    </w:p>
    <w:p w:rsidR="00E375CB" w:rsidRPr="00BB576D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75CB" w:rsidRPr="00BB576D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8"/>
          <w:szCs w:val="28"/>
          <w:lang w:val="ru-RU"/>
        </w:rPr>
      </w:pPr>
      <w:r w:rsidRPr="00BB5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ПОСТАНОВЛЯЮ:</w:t>
      </w:r>
    </w:p>
    <w:p w:rsidR="00716F31" w:rsidRPr="00BB576D" w:rsidRDefault="00716F31" w:rsidP="00E375C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:rsidR="00A2116F" w:rsidRPr="00BB576D" w:rsidRDefault="00BB576D" w:rsidP="00BA2BA4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A2116F" w:rsidRPr="00BB576D">
        <w:rPr>
          <w:rFonts w:asciiTheme="minorHAnsi" w:hAnsiTheme="minorHAnsi" w:cstheme="minorHAnsi"/>
          <w:color w:val="000000" w:themeColor="text1"/>
          <w:szCs w:val="28"/>
        </w:rPr>
        <w:t>Внести в Постановление № 18 от 02.03.2022 г. «О комиссии по осуществлению закупок»</w:t>
      </w:r>
      <w:r w:rsidR="00BA2BA4" w:rsidRPr="00BB576D">
        <w:rPr>
          <w:szCs w:val="28"/>
        </w:rPr>
        <w:t xml:space="preserve"> </w:t>
      </w:r>
      <w:r w:rsidR="00BA2BA4" w:rsidRPr="00BB576D">
        <w:rPr>
          <w:rFonts w:asciiTheme="minorHAnsi" w:hAnsiTheme="minorHAnsi" w:cstheme="minorHAnsi"/>
          <w:color w:val="000000" w:themeColor="text1"/>
          <w:szCs w:val="28"/>
        </w:rPr>
        <w:t>(с изменениями от 08.12.2022 г. № 63, от 13.03.2023 г. № 14</w:t>
      </w:r>
      <w:r w:rsidR="002553C3" w:rsidRPr="00BB576D">
        <w:rPr>
          <w:rFonts w:asciiTheme="minorHAnsi" w:hAnsiTheme="minorHAnsi" w:cstheme="minorHAnsi"/>
          <w:color w:val="000000" w:themeColor="text1"/>
          <w:szCs w:val="28"/>
        </w:rPr>
        <w:t>,</w:t>
      </w:r>
      <w:r w:rsidR="002553C3" w:rsidRPr="00BB576D">
        <w:rPr>
          <w:rFonts w:asciiTheme="minorHAnsi" w:hAnsiTheme="minorHAnsi" w:cstheme="minorHAnsi"/>
          <w:bCs/>
          <w:szCs w:val="28"/>
          <w:lang w:eastAsia="ru-RU"/>
        </w:rPr>
        <w:t xml:space="preserve"> от 21.12.2023 г. № 72</w:t>
      </w:r>
      <w:r w:rsidR="00BA2BA4" w:rsidRPr="00BB576D">
        <w:rPr>
          <w:rFonts w:asciiTheme="minorHAnsi" w:hAnsiTheme="minorHAnsi" w:cstheme="minorHAnsi"/>
          <w:color w:val="000000" w:themeColor="text1"/>
          <w:szCs w:val="28"/>
        </w:rPr>
        <w:t xml:space="preserve">) </w:t>
      </w:r>
      <w:r w:rsidR="00A2116F" w:rsidRPr="00BB576D">
        <w:rPr>
          <w:rFonts w:asciiTheme="minorHAnsi" w:hAnsiTheme="minorHAnsi" w:cstheme="minorHAnsi"/>
          <w:color w:val="000000" w:themeColor="text1"/>
          <w:szCs w:val="28"/>
        </w:rPr>
        <w:t xml:space="preserve"> следующие изменения:</w:t>
      </w:r>
    </w:p>
    <w:p w:rsidR="00D65E73" w:rsidRPr="00BB576D" w:rsidRDefault="00D65E73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Cs w:val="28"/>
        </w:rPr>
      </w:pPr>
    </w:p>
    <w:p w:rsidR="002553C3" w:rsidRPr="00BB576D" w:rsidRDefault="002553C3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Cs w:val="28"/>
        </w:rPr>
      </w:pPr>
      <w:r w:rsidRPr="00BB576D">
        <w:rPr>
          <w:rFonts w:cstheme="minorHAnsi"/>
          <w:szCs w:val="28"/>
        </w:rPr>
        <w:t xml:space="preserve">- Приложение № 2 к постановлению № 18 от 02.03.2022 г. изложить в новой редакции, </w:t>
      </w:r>
      <w:proofErr w:type="gramStart"/>
      <w:r w:rsidRPr="00BB576D">
        <w:rPr>
          <w:rFonts w:cstheme="minorHAnsi"/>
          <w:szCs w:val="28"/>
        </w:rPr>
        <w:t>согласно приложения</w:t>
      </w:r>
      <w:proofErr w:type="gramEnd"/>
      <w:r w:rsidRPr="00BB576D">
        <w:rPr>
          <w:rFonts w:cstheme="minorHAnsi"/>
          <w:szCs w:val="28"/>
        </w:rPr>
        <w:t xml:space="preserve"> к настоящему постановлению.</w:t>
      </w:r>
    </w:p>
    <w:p w:rsidR="002553C3" w:rsidRPr="00BB576D" w:rsidRDefault="002553C3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Cs w:val="28"/>
        </w:rPr>
      </w:pPr>
      <w:r w:rsidRPr="00BB576D">
        <w:rPr>
          <w:rFonts w:cstheme="minorHAnsi"/>
          <w:szCs w:val="28"/>
        </w:rPr>
        <w:t xml:space="preserve">  </w:t>
      </w:r>
    </w:p>
    <w:p w:rsidR="00E375CB" w:rsidRPr="00BB576D" w:rsidRDefault="00BB576D" w:rsidP="00E375CB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</w:t>
      </w:r>
      <w:proofErr w:type="gramStart"/>
      <w:r w:rsidR="00E375CB"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Разместить</w:t>
      </w:r>
      <w:proofErr w:type="gramEnd"/>
      <w:r w:rsidR="00E375CB"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настоящее постановление на официальном сайте администрации Таловского муниципального образования Калининского муниципального района Саратовской области в сети «Интернет».</w:t>
      </w:r>
    </w:p>
    <w:p w:rsidR="00D65E73" w:rsidRPr="00BB576D" w:rsidRDefault="00D65E73" w:rsidP="00D65E73">
      <w:pPr>
        <w:pStyle w:val="a3"/>
        <w:tabs>
          <w:tab w:val="left" w:pos="0"/>
        </w:tabs>
        <w:autoSpaceDE w:val="0"/>
        <w:autoSpaceDN w:val="0"/>
        <w:adjustRightInd w:val="0"/>
        <w:ind w:left="644" w:right="-29" w:firstLine="0"/>
        <w:rPr>
          <w:rFonts w:asciiTheme="minorHAnsi" w:hAnsiTheme="minorHAnsi" w:cstheme="minorHAnsi"/>
          <w:color w:val="000000" w:themeColor="text1"/>
          <w:szCs w:val="28"/>
        </w:rPr>
      </w:pPr>
    </w:p>
    <w:p w:rsidR="00E375CB" w:rsidRPr="00BB576D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Cs w:val="28"/>
        </w:rPr>
      </w:pP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  </w:t>
      </w:r>
      <w:r w:rsidR="00A2116F"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3</w:t>
      </w: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. </w:t>
      </w:r>
      <w:r w:rsidR="00D65E73"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</w:t>
      </w:r>
      <w:r w:rsidR="00430D2D"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Настоящее постановление вступает в силу после его официального опубликования  </w:t>
      </w:r>
    </w:p>
    <w:p w:rsidR="00430D2D" w:rsidRPr="00BB576D" w:rsidRDefault="00430D2D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Cs w:val="28"/>
        </w:rPr>
      </w:pP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       (обнародования).</w:t>
      </w:r>
    </w:p>
    <w:p w:rsidR="00D65E73" w:rsidRPr="00BB576D" w:rsidRDefault="00D65E73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Cs w:val="28"/>
        </w:rPr>
      </w:pPr>
    </w:p>
    <w:p w:rsidR="00716F31" w:rsidRPr="00BB576D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Cs w:val="28"/>
        </w:rPr>
      </w:pP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  </w:t>
      </w:r>
      <w:r w:rsidR="00A2116F"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4</w:t>
      </w:r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. </w:t>
      </w:r>
      <w:r w:rsid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   </w:t>
      </w:r>
      <w:r w:rsidR="00D65E73"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</w:t>
      </w:r>
      <w:proofErr w:type="gramStart"/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>Контроль за</w:t>
      </w:r>
      <w:proofErr w:type="gramEnd"/>
      <w:r w:rsidRPr="00BB576D">
        <w:rPr>
          <w:rFonts w:asciiTheme="minorHAnsi" w:eastAsia="Arial" w:hAnsiTheme="minorHAnsi" w:cstheme="minorHAnsi"/>
          <w:color w:val="000000" w:themeColor="text1"/>
          <w:spacing w:val="-4"/>
          <w:szCs w:val="28"/>
        </w:rPr>
        <w:t xml:space="preserve"> исполнением настоящего постановления оставляю за собой.</w:t>
      </w:r>
    </w:p>
    <w:p w:rsidR="00A90A9C" w:rsidRPr="00BB576D" w:rsidRDefault="00A90A9C" w:rsidP="00E375CB">
      <w:pPr>
        <w:pStyle w:val="a3"/>
        <w:ind w:right="-25" w:firstLine="0"/>
        <w:rPr>
          <w:rFonts w:asciiTheme="minorHAnsi" w:hAnsiTheme="minorHAnsi" w:cstheme="minorHAnsi"/>
          <w:szCs w:val="28"/>
        </w:rPr>
      </w:pPr>
    </w:p>
    <w:p w:rsidR="00A90A9C" w:rsidRPr="00BB576D" w:rsidRDefault="00A90A9C" w:rsidP="00A90A9C">
      <w:pPr>
        <w:spacing w:before="0" w:beforeAutospacing="0" w:after="0" w:afterAutospacing="0"/>
        <w:rPr>
          <w:rFonts w:eastAsia="Times New Roman" w:cstheme="minorHAnsi"/>
          <w:b/>
          <w:sz w:val="28"/>
          <w:szCs w:val="28"/>
          <w:lang w:val="ru-RU" w:eastAsia="ar-SA"/>
        </w:rPr>
      </w:pPr>
      <w:r w:rsidRPr="00BB576D">
        <w:rPr>
          <w:rFonts w:eastAsia="Times New Roman" w:cstheme="minorHAnsi"/>
          <w:b/>
          <w:sz w:val="28"/>
          <w:szCs w:val="28"/>
          <w:lang w:val="ru-RU" w:eastAsia="ar-SA"/>
        </w:rPr>
        <w:t xml:space="preserve">Глава администрации </w:t>
      </w:r>
    </w:p>
    <w:p w:rsidR="001F663D" w:rsidRPr="00BB576D" w:rsidRDefault="00A90A9C" w:rsidP="00A90A9C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B576D">
        <w:rPr>
          <w:rFonts w:eastAsia="Times New Roman" w:cstheme="minorHAnsi"/>
          <w:b/>
          <w:sz w:val="28"/>
          <w:szCs w:val="28"/>
          <w:lang w:val="ru-RU" w:eastAsia="ar-SA"/>
        </w:rPr>
        <w:t xml:space="preserve">Таловского МО                                                                      </w:t>
      </w:r>
      <w:r w:rsidR="00043E11" w:rsidRPr="00BB576D">
        <w:rPr>
          <w:rFonts w:eastAsia="Times New Roman" w:cstheme="minorHAnsi"/>
          <w:b/>
          <w:sz w:val="28"/>
          <w:szCs w:val="28"/>
          <w:lang w:val="ru-RU" w:eastAsia="ar-SA"/>
        </w:rPr>
        <w:t>Т.С. Черноиванова</w:t>
      </w:r>
    </w:p>
    <w:p w:rsidR="002553C3" w:rsidRDefault="002553C3" w:rsidP="002553C3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B576D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553C3" w:rsidRP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Приложение </w:t>
      </w:r>
    </w:p>
    <w:p w:rsidR="002553C3" w:rsidRP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постановлению </w:t>
      </w:r>
    </w:p>
    <w:p w:rsidR="002553C3" w:rsidRPr="00BB576D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администрации </w:t>
      </w:r>
    </w:p>
    <w:p w:rsidR="002553C3" w:rsidRP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Таловского МО</w:t>
      </w:r>
    </w:p>
    <w:p w:rsidR="002553C3" w:rsidRP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left="637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</w:t>
      </w:r>
      <w:r w:rsidRP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26</w:t>
      </w: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</w:t>
      </w:r>
      <w:r w:rsidRP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.202</w:t>
      </w:r>
      <w:r w:rsidRP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2553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 № </w:t>
      </w:r>
      <w:r w:rsid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0 </w:t>
      </w:r>
      <w:r w:rsidRPr="00BB576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</w:p>
    <w:p w:rsid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576D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576D" w:rsidRPr="002553C3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53C3" w:rsidRP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Состав </w:t>
      </w:r>
    </w:p>
    <w:p w:rsidR="002553C3" w:rsidRP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комиссии по осуществлению закупок</w:t>
      </w:r>
    </w:p>
    <w:p w:rsidR="002553C3" w:rsidRP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Председатель комиссии:</w:t>
      </w:r>
    </w:p>
    <w:p w:rsidR="00BB576D" w:rsidRPr="002553C3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2553C3" w:rsidRPr="002553C3" w:rsidTr="00D1428B">
        <w:tc>
          <w:tcPr>
            <w:tcW w:w="2376" w:type="dxa"/>
          </w:tcPr>
          <w:p w:rsidR="002553C3" w:rsidRPr="002553C3" w:rsidRDefault="002553C3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right="-675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Черноиванова  Т.С. </w:t>
            </w:r>
          </w:p>
        </w:tc>
        <w:tc>
          <w:tcPr>
            <w:tcW w:w="7513" w:type="dxa"/>
          </w:tcPr>
          <w:p w:rsidR="002553C3" w:rsidRPr="002553C3" w:rsidRDefault="00BB576D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="002553C3"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глава администрации.</w:t>
            </w:r>
          </w:p>
          <w:p w:rsidR="002553C3" w:rsidRPr="002553C3" w:rsidRDefault="002553C3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Заместители председателя комиссии:</w:t>
      </w:r>
    </w:p>
    <w:p w:rsidR="00BB576D" w:rsidRPr="002553C3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2553C3" w:rsidRPr="002553C3" w:rsidTr="00D1428B">
        <w:tc>
          <w:tcPr>
            <w:tcW w:w="2518" w:type="dxa"/>
          </w:tcPr>
          <w:p w:rsidR="002553C3" w:rsidRPr="002553C3" w:rsidRDefault="002553C3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Варавкина А.В.</w:t>
            </w:r>
            <w:r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7371" w:type="dxa"/>
          </w:tcPr>
          <w:p w:rsidR="002553C3" w:rsidRPr="002553C3" w:rsidRDefault="002553C3" w:rsidP="002553C3">
            <w:pPr>
              <w:tabs>
                <w:tab w:val="left" w:pos="-2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заместитель главы администрации.</w:t>
            </w:r>
          </w:p>
          <w:p w:rsidR="002553C3" w:rsidRPr="002553C3" w:rsidRDefault="002553C3" w:rsidP="002553C3">
            <w:pPr>
              <w:tabs>
                <w:tab w:val="left" w:pos="-250"/>
              </w:tabs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</w:p>
        </w:tc>
      </w:tr>
    </w:tbl>
    <w:p w:rsidR="002553C3" w:rsidRDefault="002553C3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53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Члены комиссии:</w:t>
      </w:r>
    </w:p>
    <w:p w:rsidR="00BB576D" w:rsidRPr="002553C3" w:rsidRDefault="00BB576D" w:rsidP="002553C3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2553C3" w:rsidRPr="002553C3" w:rsidTr="00D1428B">
        <w:tc>
          <w:tcPr>
            <w:tcW w:w="2518" w:type="dxa"/>
          </w:tcPr>
          <w:p w:rsidR="002553C3" w:rsidRPr="002553C3" w:rsidRDefault="002553C3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Рябова Е.В.</w:t>
            </w:r>
          </w:p>
        </w:tc>
        <w:tc>
          <w:tcPr>
            <w:tcW w:w="7371" w:type="dxa"/>
          </w:tcPr>
          <w:p w:rsidR="002553C3" w:rsidRPr="002553C3" w:rsidRDefault="002553C3" w:rsidP="002553C3">
            <w:p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3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главный специалист администрации.</w:t>
            </w:r>
          </w:p>
        </w:tc>
      </w:tr>
    </w:tbl>
    <w:p w:rsidR="002553C3" w:rsidRPr="002553C3" w:rsidRDefault="002553C3" w:rsidP="002553C3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553C3" w:rsidRPr="002553C3" w:rsidRDefault="002553C3" w:rsidP="002553C3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553C3" w:rsidRPr="002553C3" w:rsidRDefault="002553C3" w:rsidP="002553C3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2553C3" w:rsidRPr="00D65E73" w:rsidRDefault="002553C3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sectPr w:rsidR="002553C3" w:rsidRPr="00D65E73" w:rsidSect="00B832BA">
      <w:pgSz w:w="11907" w:h="16839"/>
      <w:pgMar w:top="567" w:right="425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multilevel"/>
    <w:tmpl w:val="BA5E5C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9" w:hanging="8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628B9"/>
    <w:multiLevelType w:val="multilevel"/>
    <w:tmpl w:val="F4E456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5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C61B5"/>
    <w:multiLevelType w:val="hybridMultilevel"/>
    <w:tmpl w:val="C2DC2362"/>
    <w:lvl w:ilvl="0" w:tplc="EFFE6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0557F1"/>
    <w:multiLevelType w:val="multilevel"/>
    <w:tmpl w:val="EDA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8"/>
  </w:num>
  <w:num w:numId="5">
    <w:abstractNumId w:val="1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7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3E11"/>
    <w:rsid w:val="000B5160"/>
    <w:rsid w:val="000D3F1F"/>
    <w:rsid w:val="000E0FEF"/>
    <w:rsid w:val="000E2A04"/>
    <w:rsid w:val="001317E3"/>
    <w:rsid w:val="00184F2E"/>
    <w:rsid w:val="001937CF"/>
    <w:rsid w:val="001F663D"/>
    <w:rsid w:val="00225F47"/>
    <w:rsid w:val="00227BEF"/>
    <w:rsid w:val="002553C3"/>
    <w:rsid w:val="002A3207"/>
    <w:rsid w:val="002B65FE"/>
    <w:rsid w:val="002D33B1"/>
    <w:rsid w:val="002D3591"/>
    <w:rsid w:val="003514A0"/>
    <w:rsid w:val="00351DF9"/>
    <w:rsid w:val="00386A5D"/>
    <w:rsid w:val="00430D2D"/>
    <w:rsid w:val="00481439"/>
    <w:rsid w:val="00496008"/>
    <w:rsid w:val="004A1742"/>
    <w:rsid w:val="004F7E17"/>
    <w:rsid w:val="00566771"/>
    <w:rsid w:val="005673EE"/>
    <w:rsid w:val="005A05CE"/>
    <w:rsid w:val="005B5D6C"/>
    <w:rsid w:val="00622596"/>
    <w:rsid w:val="00634E56"/>
    <w:rsid w:val="0063587E"/>
    <w:rsid w:val="00653AF6"/>
    <w:rsid w:val="00696EB1"/>
    <w:rsid w:val="006D16B9"/>
    <w:rsid w:val="006D52C1"/>
    <w:rsid w:val="00716F31"/>
    <w:rsid w:val="007B7308"/>
    <w:rsid w:val="00925CED"/>
    <w:rsid w:val="009B12C2"/>
    <w:rsid w:val="00A2116F"/>
    <w:rsid w:val="00A365B5"/>
    <w:rsid w:val="00A76F06"/>
    <w:rsid w:val="00A90A9C"/>
    <w:rsid w:val="00A97059"/>
    <w:rsid w:val="00B13DCB"/>
    <w:rsid w:val="00B24EA9"/>
    <w:rsid w:val="00B67DC4"/>
    <w:rsid w:val="00B73A5A"/>
    <w:rsid w:val="00B832BA"/>
    <w:rsid w:val="00BA2BA4"/>
    <w:rsid w:val="00BB576D"/>
    <w:rsid w:val="00BB6093"/>
    <w:rsid w:val="00BC190C"/>
    <w:rsid w:val="00BC2D2C"/>
    <w:rsid w:val="00BD7AEC"/>
    <w:rsid w:val="00C417D4"/>
    <w:rsid w:val="00C461E5"/>
    <w:rsid w:val="00C8461B"/>
    <w:rsid w:val="00CB0AE0"/>
    <w:rsid w:val="00CC05D8"/>
    <w:rsid w:val="00D65E73"/>
    <w:rsid w:val="00D9477E"/>
    <w:rsid w:val="00DB10D3"/>
    <w:rsid w:val="00E375CB"/>
    <w:rsid w:val="00E3782C"/>
    <w:rsid w:val="00E438A1"/>
    <w:rsid w:val="00E67A9A"/>
    <w:rsid w:val="00E71A41"/>
    <w:rsid w:val="00E74FA2"/>
    <w:rsid w:val="00E80921"/>
    <w:rsid w:val="00F01E19"/>
    <w:rsid w:val="00F05486"/>
    <w:rsid w:val="00F7200D"/>
    <w:rsid w:val="00F92E5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65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2024-01-26T09:45:00Z</cp:lastPrinted>
  <dcterms:created xsi:type="dcterms:W3CDTF">2022-12-08T06:11:00Z</dcterms:created>
  <dcterms:modified xsi:type="dcterms:W3CDTF">2024-01-26T10:11:00Z</dcterms:modified>
</cp:coreProperties>
</file>