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299" w:rsidRDefault="00A12299" w:rsidP="00A12299">
      <w:pPr>
        <w:spacing w:before="1332" w:line="300" w:lineRule="exact"/>
      </w:pPr>
      <w:r>
        <w:rPr>
          <w:noProof/>
          <w:lang w:eastAsia="ru-RU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2657475</wp:posOffset>
            </wp:positionH>
            <wp:positionV relativeFrom="paragraph">
              <wp:posOffset>0</wp:posOffset>
            </wp:positionV>
            <wp:extent cx="628650" cy="857250"/>
            <wp:effectExtent l="19050" t="0" r="0" b="0"/>
            <wp:wrapSquare wrapText="lef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57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12299" w:rsidRPr="00A12299" w:rsidRDefault="00A12299" w:rsidP="00A12299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299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A12299" w:rsidRPr="00A12299" w:rsidRDefault="00756D4B" w:rsidP="00A12299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ТАЛОВСКОГО</w:t>
      </w:r>
      <w:r w:rsidR="00A12299" w:rsidRPr="00A12299">
        <w:rPr>
          <w:rFonts w:ascii="Times New Roman" w:hAnsi="Times New Roman" w:cs="Times New Roman"/>
          <w:b/>
          <w:sz w:val="28"/>
          <w:szCs w:val="28"/>
        </w:rPr>
        <w:t xml:space="preserve">  МУНИЦИПАЛЬНОГО  ОБРАЗОВАНИЯ</w:t>
      </w:r>
    </w:p>
    <w:p w:rsidR="00A12299" w:rsidRPr="00A12299" w:rsidRDefault="00A12299" w:rsidP="00A12299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299">
        <w:rPr>
          <w:rFonts w:ascii="Times New Roman" w:hAnsi="Times New Roman" w:cs="Times New Roman"/>
          <w:b/>
          <w:sz w:val="28"/>
          <w:szCs w:val="28"/>
        </w:rPr>
        <w:t>КАЛИНИНСКОГО  МУНИЦИПАЛЬНОГО РАЙОНА</w:t>
      </w:r>
    </w:p>
    <w:p w:rsidR="00A12299" w:rsidRPr="00A12299" w:rsidRDefault="00A12299" w:rsidP="00A12299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299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A12299" w:rsidRDefault="00A12299" w:rsidP="00A12299">
      <w:pPr>
        <w:pStyle w:val="af0"/>
      </w:pPr>
    </w:p>
    <w:p w:rsidR="00A12299" w:rsidRDefault="00A12299" w:rsidP="00A12299">
      <w:pPr>
        <w:pStyle w:val="4"/>
        <w:keepLines w:val="0"/>
        <w:widowControl/>
        <w:numPr>
          <w:ilvl w:val="3"/>
          <w:numId w:val="11"/>
        </w:numPr>
        <w:tabs>
          <w:tab w:val="num" w:pos="0"/>
        </w:tabs>
        <w:autoSpaceDN/>
        <w:spacing w:before="240" w:after="60"/>
        <w:jc w:val="center"/>
        <w:textAlignment w:val="auto"/>
        <w:rPr>
          <w:rFonts w:ascii="Times New Roman" w:hAnsi="Times New Roman"/>
          <w:i w:val="0"/>
          <w:color w:val="auto"/>
          <w:sz w:val="28"/>
          <w:szCs w:val="28"/>
        </w:rPr>
      </w:pPr>
      <w:proofErr w:type="gramStart"/>
      <w:r>
        <w:rPr>
          <w:rFonts w:ascii="Times New Roman" w:hAnsi="Times New Roman"/>
          <w:i w:val="0"/>
          <w:color w:val="auto"/>
          <w:sz w:val="28"/>
          <w:szCs w:val="28"/>
        </w:rPr>
        <w:t>П</w:t>
      </w:r>
      <w:proofErr w:type="gramEnd"/>
      <w:r>
        <w:rPr>
          <w:rFonts w:ascii="Times New Roman" w:hAnsi="Times New Roman"/>
          <w:i w:val="0"/>
          <w:color w:val="auto"/>
          <w:sz w:val="28"/>
          <w:szCs w:val="28"/>
        </w:rPr>
        <w:t xml:space="preserve"> О С Т А Н О В Л Е Н И Е</w:t>
      </w:r>
    </w:p>
    <w:p w:rsidR="00A12299" w:rsidRPr="00A5410C" w:rsidRDefault="00A5410C" w:rsidP="00735833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56D4B" w:rsidRPr="00A5410C">
        <w:rPr>
          <w:rFonts w:ascii="Times New Roman" w:hAnsi="Times New Roman" w:cs="Times New Roman"/>
          <w:sz w:val="28"/>
          <w:szCs w:val="28"/>
        </w:rPr>
        <w:t xml:space="preserve">т </w:t>
      </w:r>
      <w:r w:rsidR="00345B98">
        <w:rPr>
          <w:rFonts w:ascii="Times New Roman" w:hAnsi="Times New Roman" w:cs="Times New Roman"/>
          <w:sz w:val="28"/>
          <w:szCs w:val="28"/>
        </w:rPr>
        <w:t>2</w:t>
      </w:r>
      <w:r w:rsidR="00602E0C">
        <w:rPr>
          <w:rFonts w:ascii="Times New Roman" w:hAnsi="Times New Roman" w:cs="Times New Roman"/>
          <w:sz w:val="28"/>
          <w:szCs w:val="28"/>
        </w:rPr>
        <w:t>4</w:t>
      </w:r>
      <w:r w:rsidR="00735833">
        <w:rPr>
          <w:rFonts w:ascii="Times New Roman" w:hAnsi="Times New Roman" w:cs="Times New Roman"/>
          <w:sz w:val="28"/>
          <w:szCs w:val="28"/>
        </w:rPr>
        <w:t xml:space="preserve"> </w:t>
      </w:r>
      <w:r w:rsidR="00B0588A">
        <w:rPr>
          <w:rFonts w:ascii="Times New Roman" w:hAnsi="Times New Roman" w:cs="Times New Roman"/>
          <w:sz w:val="28"/>
          <w:szCs w:val="28"/>
        </w:rPr>
        <w:t>января</w:t>
      </w:r>
      <w:r w:rsidR="00735833">
        <w:rPr>
          <w:rFonts w:ascii="Times New Roman" w:hAnsi="Times New Roman" w:cs="Times New Roman"/>
          <w:sz w:val="28"/>
          <w:szCs w:val="28"/>
        </w:rPr>
        <w:t xml:space="preserve"> </w:t>
      </w:r>
      <w:r w:rsidR="00A12299" w:rsidRPr="00A5410C">
        <w:rPr>
          <w:rFonts w:ascii="Times New Roman" w:hAnsi="Times New Roman" w:cs="Times New Roman"/>
          <w:sz w:val="28"/>
          <w:szCs w:val="28"/>
        </w:rPr>
        <w:t>20</w:t>
      </w:r>
      <w:r w:rsidR="00756D4B" w:rsidRPr="00A5410C">
        <w:rPr>
          <w:rFonts w:ascii="Times New Roman" w:hAnsi="Times New Roman" w:cs="Times New Roman"/>
          <w:sz w:val="28"/>
          <w:szCs w:val="28"/>
        </w:rPr>
        <w:t>2</w:t>
      </w:r>
      <w:r w:rsidR="00602E0C">
        <w:rPr>
          <w:rFonts w:ascii="Times New Roman" w:hAnsi="Times New Roman" w:cs="Times New Roman"/>
          <w:sz w:val="28"/>
          <w:szCs w:val="28"/>
        </w:rPr>
        <w:t>5</w:t>
      </w:r>
      <w:r w:rsidR="00756D4B" w:rsidRPr="00A5410C">
        <w:rPr>
          <w:rFonts w:ascii="Times New Roman" w:hAnsi="Times New Roman" w:cs="Times New Roman"/>
          <w:sz w:val="28"/>
          <w:szCs w:val="28"/>
        </w:rPr>
        <w:t xml:space="preserve"> года  </w:t>
      </w:r>
      <w:r w:rsidR="00D1138F" w:rsidRPr="00A5410C">
        <w:rPr>
          <w:rFonts w:ascii="Times New Roman" w:hAnsi="Times New Roman" w:cs="Times New Roman"/>
          <w:sz w:val="28"/>
          <w:szCs w:val="28"/>
        </w:rPr>
        <w:t xml:space="preserve">№ </w:t>
      </w:r>
      <w:r w:rsidR="00F60F02">
        <w:rPr>
          <w:rFonts w:ascii="Times New Roman" w:hAnsi="Times New Roman" w:cs="Times New Roman"/>
          <w:sz w:val="28"/>
          <w:szCs w:val="28"/>
        </w:rPr>
        <w:t>5</w:t>
      </w:r>
    </w:p>
    <w:p w:rsidR="009A2CE3" w:rsidRPr="009A2CE3" w:rsidRDefault="00A12299" w:rsidP="007B6F14">
      <w:pPr>
        <w:pStyle w:val="aa"/>
        <w:jc w:val="center"/>
        <w:rPr>
          <w:rFonts w:ascii="Times New Roman" w:hAnsi="Times New Roman" w:cs="Times New Roman"/>
        </w:rPr>
      </w:pPr>
      <w:r w:rsidRPr="00A12299">
        <w:rPr>
          <w:rFonts w:ascii="Times New Roman" w:hAnsi="Times New Roman" w:cs="Times New Roman"/>
        </w:rPr>
        <w:t>с</w:t>
      </w:r>
      <w:proofErr w:type="gramStart"/>
      <w:r w:rsidRPr="00A12299">
        <w:rPr>
          <w:rFonts w:ascii="Times New Roman" w:hAnsi="Times New Roman" w:cs="Times New Roman"/>
        </w:rPr>
        <w:t>.</w:t>
      </w:r>
      <w:r w:rsidR="00756D4B">
        <w:rPr>
          <w:rFonts w:ascii="Times New Roman" w:hAnsi="Times New Roman" w:cs="Times New Roman"/>
        </w:rPr>
        <w:t>Т</w:t>
      </w:r>
      <w:proofErr w:type="gramEnd"/>
      <w:r w:rsidR="00756D4B">
        <w:rPr>
          <w:rFonts w:ascii="Times New Roman" w:hAnsi="Times New Roman" w:cs="Times New Roman"/>
        </w:rPr>
        <w:t>аловка</w:t>
      </w:r>
    </w:p>
    <w:p w:rsidR="00756D4B" w:rsidRPr="007B6F14" w:rsidRDefault="009A2CE3" w:rsidP="007B6F14">
      <w:pPr>
        <w:pStyle w:val="ae"/>
        <w:spacing w:before="0" w:after="0"/>
        <w:rPr>
          <w:b/>
        </w:rPr>
      </w:pPr>
      <w:r w:rsidRPr="007B6F14">
        <w:rPr>
          <w:b/>
        </w:rPr>
        <w:t>«Об утверждении перечня объектов,</w:t>
      </w:r>
    </w:p>
    <w:p w:rsidR="009A2CE3" w:rsidRPr="007B6F14" w:rsidRDefault="009A2CE3" w:rsidP="007B6F14">
      <w:pPr>
        <w:pStyle w:val="ae"/>
        <w:spacing w:before="0" w:after="0"/>
        <w:rPr>
          <w:b/>
        </w:rPr>
      </w:pPr>
      <w:r w:rsidRPr="007B6F14">
        <w:rPr>
          <w:b/>
        </w:rPr>
        <w:t xml:space="preserve"> в </w:t>
      </w:r>
      <w:proofErr w:type="gramStart"/>
      <w:r w:rsidRPr="007B6F14">
        <w:rPr>
          <w:b/>
        </w:rPr>
        <w:t>отношении</w:t>
      </w:r>
      <w:proofErr w:type="gramEnd"/>
      <w:r w:rsidRPr="007B6F14">
        <w:rPr>
          <w:b/>
        </w:rPr>
        <w:t xml:space="preserve"> которых планируется</w:t>
      </w:r>
    </w:p>
    <w:p w:rsidR="00756D4B" w:rsidRPr="007B6F14" w:rsidRDefault="009A2CE3" w:rsidP="007B6F14">
      <w:pPr>
        <w:pStyle w:val="ae"/>
        <w:spacing w:before="0" w:after="0"/>
        <w:rPr>
          <w:b/>
        </w:rPr>
      </w:pPr>
      <w:r w:rsidRPr="007B6F14">
        <w:rPr>
          <w:b/>
        </w:rPr>
        <w:t xml:space="preserve">заключение </w:t>
      </w:r>
      <w:proofErr w:type="gramStart"/>
      <w:r w:rsidRPr="007B6F14">
        <w:rPr>
          <w:b/>
        </w:rPr>
        <w:t>концессионных</w:t>
      </w:r>
      <w:proofErr w:type="gramEnd"/>
    </w:p>
    <w:p w:rsidR="009A2CE3" w:rsidRPr="007B6F14" w:rsidRDefault="009A2CE3" w:rsidP="007B6F14">
      <w:pPr>
        <w:pStyle w:val="ae"/>
        <w:spacing w:before="0" w:after="0"/>
        <w:rPr>
          <w:b/>
        </w:rPr>
      </w:pPr>
      <w:r w:rsidRPr="007B6F14">
        <w:rPr>
          <w:b/>
        </w:rPr>
        <w:t>соглашений</w:t>
      </w:r>
      <w:r w:rsidR="00E91E07" w:rsidRPr="007B6F14">
        <w:rPr>
          <w:b/>
        </w:rPr>
        <w:t xml:space="preserve"> на </w:t>
      </w:r>
      <w:r w:rsidR="00BA19EB" w:rsidRPr="007B6F14">
        <w:rPr>
          <w:b/>
        </w:rPr>
        <w:t>202</w:t>
      </w:r>
      <w:r w:rsidR="00602E0C">
        <w:rPr>
          <w:b/>
        </w:rPr>
        <w:t>5</w:t>
      </w:r>
      <w:r w:rsidR="00E91E07" w:rsidRPr="007B6F14">
        <w:rPr>
          <w:b/>
        </w:rPr>
        <w:t xml:space="preserve"> год</w:t>
      </w:r>
      <w:r w:rsidRPr="007B6F14">
        <w:rPr>
          <w:b/>
        </w:rPr>
        <w:t>»</w:t>
      </w:r>
    </w:p>
    <w:p w:rsidR="009A2CE3" w:rsidRPr="009A2CE3" w:rsidRDefault="009A2CE3" w:rsidP="007B6F14">
      <w:pPr>
        <w:rPr>
          <w:rFonts w:ascii="Times New Roman" w:hAnsi="Times New Roman" w:cs="Times New Roman"/>
        </w:rPr>
      </w:pPr>
    </w:p>
    <w:p w:rsidR="009A2CE3" w:rsidRDefault="009A2CE3" w:rsidP="007B6F14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A2CE3">
        <w:rPr>
          <w:rFonts w:ascii="Times New Roman" w:hAnsi="Times New Roman" w:cs="Times New Roman"/>
          <w:sz w:val="24"/>
          <w:szCs w:val="24"/>
        </w:rPr>
        <w:t xml:space="preserve">В соответствии с частью 3 статьи 4 Федерального закона от 21.07.2015 года №115-ФЗ «О концессионных соглашениях», руководствуясь Уставом </w:t>
      </w:r>
      <w:r w:rsidR="00756D4B">
        <w:rPr>
          <w:rFonts w:ascii="Times New Roman" w:hAnsi="Times New Roman" w:cs="Times New Roman"/>
          <w:sz w:val="24"/>
          <w:szCs w:val="24"/>
        </w:rPr>
        <w:t>Таловского</w:t>
      </w:r>
      <w:r w:rsidR="00A12299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Калининского муниципального района</w:t>
      </w:r>
      <w:r w:rsidRPr="009A2CE3">
        <w:rPr>
          <w:rFonts w:ascii="Times New Roman" w:hAnsi="Times New Roman" w:cs="Times New Roman"/>
          <w:sz w:val="24"/>
          <w:szCs w:val="24"/>
        </w:rPr>
        <w:t xml:space="preserve"> С</w:t>
      </w:r>
      <w:r w:rsidR="00A12299">
        <w:rPr>
          <w:rFonts w:ascii="Times New Roman" w:hAnsi="Times New Roman" w:cs="Times New Roman"/>
          <w:sz w:val="24"/>
          <w:szCs w:val="24"/>
        </w:rPr>
        <w:t>аратовской</w:t>
      </w:r>
      <w:r w:rsidRPr="009A2CE3">
        <w:rPr>
          <w:rFonts w:ascii="Times New Roman" w:hAnsi="Times New Roman" w:cs="Times New Roman"/>
          <w:sz w:val="24"/>
          <w:szCs w:val="24"/>
        </w:rPr>
        <w:t xml:space="preserve"> области, Администрация </w:t>
      </w:r>
      <w:r w:rsidR="00756D4B">
        <w:rPr>
          <w:rFonts w:ascii="Times New Roman" w:hAnsi="Times New Roman" w:cs="Times New Roman"/>
          <w:sz w:val="24"/>
          <w:szCs w:val="24"/>
        </w:rPr>
        <w:t xml:space="preserve">Таловского </w:t>
      </w:r>
      <w:r w:rsidR="00A12299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756D4B" w:rsidRPr="009A2CE3" w:rsidRDefault="00756D4B" w:rsidP="007B6F14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9A2CE3" w:rsidRPr="00EF467E" w:rsidRDefault="009A2CE3" w:rsidP="007B6F14">
      <w:pPr>
        <w:ind w:firstLine="284"/>
        <w:rPr>
          <w:rFonts w:ascii="Times New Roman" w:hAnsi="Times New Roman" w:cs="Times New Roman"/>
          <w:b/>
        </w:rPr>
      </w:pPr>
      <w:r w:rsidRPr="00EF467E">
        <w:rPr>
          <w:rFonts w:ascii="Times New Roman" w:hAnsi="Times New Roman" w:cs="Times New Roman"/>
          <w:b/>
        </w:rPr>
        <w:t>ПОСТАНОВЛЯЕТ:</w:t>
      </w:r>
    </w:p>
    <w:p w:rsidR="009A2CE3" w:rsidRPr="009A2CE3" w:rsidRDefault="009A2CE3" w:rsidP="007B6F14">
      <w:pPr>
        <w:ind w:firstLine="426"/>
        <w:rPr>
          <w:rFonts w:ascii="Times New Roman" w:hAnsi="Times New Roman" w:cs="Times New Roman"/>
        </w:rPr>
      </w:pPr>
    </w:p>
    <w:p w:rsidR="009A2CE3" w:rsidRDefault="009A2CE3" w:rsidP="007B6F14">
      <w:pPr>
        <w:pStyle w:val="ae"/>
        <w:numPr>
          <w:ilvl w:val="0"/>
          <w:numId w:val="10"/>
        </w:numPr>
        <w:suppressAutoHyphens w:val="0"/>
        <w:autoSpaceDN/>
        <w:spacing w:before="0" w:after="0"/>
        <w:ind w:left="0" w:firstLine="426"/>
        <w:jc w:val="both"/>
      </w:pPr>
      <w:r w:rsidRPr="009A2CE3">
        <w:t xml:space="preserve">Утвердить прилагаемый перечень объектов </w:t>
      </w:r>
      <w:r w:rsidR="00756D4B">
        <w:t>Таловского</w:t>
      </w:r>
      <w:r w:rsidR="00A12299">
        <w:t xml:space="preserve"> муниципального образования Калининского муниципального района</w:t>
      </w:r>
      <w:r w:rsidR="00A12299" w:rsidRPr="009A2CE3">
        <w:t xml:space="preserve"> С</w:t>
      </w:r>
      <w:r w:rsidR="00A12299">
        <w:t>аратовской</w:t>
      </w:r>
      <w:r w:rsidR="00A12299" w:rsidRPr="009A2CE3">
        <w:t xml:space="preserve"> области</w:t>
      </w:r>
      <w:r w:rsidRPr="009A2CE3">
        <w:t>, в отношении которых планируется заключение концессионного соглашения</w:t>
      </w:r>
      <w:r w:rsidR="00E91E07">
        <w:t xml:space="preserve"> в </w:t>
      </w:r>
      <w:r w:rsidR="00BA19EB">
        <w:t>202</w:t>
      </w:r>
      <w:r w:rsidR="00602E0C">
        <w:t>5</w:t>
      </w:r>
      <w:r w:rsidR="00E91E07">
        <w:t xml:space="preserve"> году</w:t>
      </w:r>
      <w:r w:rsidRPr="009A2CE3">
        <w:t>.</w:t>
      </w:r>
    </w:p>
    <w:p w:rsidR="00EF467E" w:rsidRPr="009A2CE3" w:rsidRDefault="00EF467E" w:rsidP="007B6F14">
      <w:pPr>
        <w:pStyle w:val="ae"/>
        <w:suppressAutoHyphens w:val="0"/>
        <w:autoSpaceDN/>
        <w:spacing w:before="0" w:after="0"/>
        <w:jc w:val="both"/>
      </w:pPr>
    </w:p>
    <w:p w:rsidR="009A2CE3" w:rsidRPr="009A2CE3" w:rsidRDefault="009A2CE3" w:rsidP="007B6F14">
      <w:pPr>
        <w:pStyle w:val="ae"/>
        <w:numPr>
          <w:ilvl w:val="0"/>
          <w:numId w:val="10"/>
        </w:numPr>
        <w:suppressAutoHyphens w:val="0"/>
        <w:autoSpaceDN/>
        <w:spacing w:before="0" w:after="0"/>
        <w:ind w:left="0" w:firstLine="426"/>
        <w:jc w:val="both"/>
      </w:pPr>
      <w:r w:rsidRPr="009A2CE3">
        <w:t>Установить, что перечень:</w:t>
      </w:r>
    </w:p>
    <w:p w:rsidR="009A2CE3" w:rsidRPr="009A2CE3" w:rsidRDefault="009A2CE3" w:rsidP="007B6F14">
      <w:pPr>
        <w:pStyle w:val="ae"/>
        <w:spacing w:before="0" w:after="0"/>
        <w:ind w:firstLine="426"/>
        <w:jc w:val="both"/>
      </w:pPr>
      <w:r w:rsidRPr="009A2CE3">
        <w:t>2.1. носит информационный характер. Отсутствие в перечне какого-либо объекта не является препятствием для заключения концессионного соглашения с лицами, выступающими с инициативой заключения концессионного соглашения;</w:t>
      </w:r>
    </w:p>
    <w:p w:rsidR="009A2CE3" w:rsidRDefault="009A2CE3" w:rsidP="007B6F14">
      <w:pPr>
        <w:pStyle w:val="ae"/>
        <w:spacing w:before="0" w:after="0"/>
        <w:ind w:firstLine="426"/>
        <w:jc w:val="both"/>
      </w:pPr>
      <w:r w:rsidRPr="009A2CE3">
        <w:t xml:space="preserve">2.2. может быть </w:t>
      </w:r>
      <w:proofErr w:type="gramStart"/>
      <w:r w:rsidRPr="009A2CE3">
        <w:t>уточнен</w:t>
      </w:r>
      <w:proofErr w:type="gramEnd"/>
      <w:r w:rsidRPr="009A2CE3">
        <w:t xml:space="preserve"> после проведения технической инвентаризации и государственной регистрации права муниципальной собственности на муниципальные объекты.</w:t>
      </w:r>
    </w:p>
    <w:p w:rsidR="00EF467E" w:rsidRPr="009A2CE3" w:rsidRDefault="00EF467E" w:rsidP="007B6F14">
      <w:pPr>
        <w:pStyle w:val="ae"/>
        <w:spacing w:before="0" w:after="0"/>
        <w:ind w:firstLine="426"/>
        <w:jc w:val="both"/>
      </w:pPr>
    </w:p>
    <w:p w:rsidR="00EF467E" w:rsidRDefault="00831846" w:rsidP="007B6F14">
      <w:pPr>
        <w:pStyle w:val="p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color w:val="000000"/>
        </w:rPr>
      </w:pPr>
      <w:proofErr w:type="gramStart"/>
      <w:r>
        <w:t>Р</w:t>
      </w:r>
      <w:r w:rsidR="00EF467E" w:rsidRPr="009A2CE3">
        <w:t>азместить</w:t>
      </w:r>
      <w:proofErr w:type="gramEnd"/>
      <w:r w:rsidR="00EF467E" w:rsidRPr="009A2CE3">
        <w:t xml:space="preserve"> настоящее Постановление на официальном сайте </w:t>
      </w:r>
      <w:r w:rsidR="00A12299">
        <w:t>а</w:t>
      </w:r>
      <w:r w:rsidR="00EF467E" w:rsidRPr="009A2CE3">
        <w:t xml:space="preserve">дминистрации </w:t>
      </w:r>
      <w:r w:rsidR="007B6F14">
        <w:t xml:space="preserve">Таловского </w:t>
      </w:r>
      <w:r w:rsidR="00A12299">
        <w:t>муниципального образования Калининского муниципального района</w:t>
      </w:r>
      <w:r w:rsidR="00A12299" w:rsidRPr="009A2CE3">
        <w:t xml:space="preserve"> С</w:t>
      </w:r>
      <w:r w:rsidR="00A12299">
        <w:t>аратовской</w:t>
      </w:r>
      <w:r w:rsidR="00A12299" w:rsidRPr="009A2CE3">
        <w:t xml:space="preserve"> области</w:t>
      </w:r>
      <w:r w:rsidR="00EF467E" w:rsidRPr="009F4DA0">
        <w:rPr>
          <w:color w:val="000000"/>
        </w:rPr>
        <w:t>.</w:t>
      </w:r>
    </w:p>
    <w:p w:rsidR="00EF467E" w:rsidRDefault="00EF467E" w:rsidP="007B6F14">
      <w:pPr>
        <w:pStyle w:val="p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EF467E" w:rsidRPr="007B6F14" w:rsidRDefault="009A2CE3" w:rsidP="007B6F14">
      <w:pPr>
        <w:widowControl/>
        <w:numPr>
          <w:ilvl w:val="0"/>
          <w:numId w:val="10"/>
        </w:numPr>
        <w:suppressAutoHyphens w:val="0"/>
        <w:autoSpaceDN/>
        <w:ind w:left="0" w:firstLine="426"/>
        <w:jc w:val="both"/>
        <w:textAlignment w:val="auto"/>
        <w:rPr>
          <w:rFonts w:ascii="Times New Roman" w:hAnsi="Times New Roman" w:cs="Times New Roman"/>
        </w:rPr>
      </w:pPr>
      <w:r w:rsidRPr="009A2CE3">
        <w:rPr>
          <w:rFonts w:ascii="Times New Roman" w:hAnsi="Times New Roman" w:cs="Times New Roman"/>
        </w:rPr>
        <w:t xml:space="preserve">Настоящее постановление вступает в силу </w:t>
      </w:r>
      <w:proofErr w:type="gramStart"/>
      <w:r w:rsidRPr="009A2CE3">
        <w:rPr>
          <w:rFonts w:ascii="Times New Roman" w:hAnsi="Times New Roman" w:cs="Times New Roman"/>
        </w:rPr>
        <w:t>с</w:t>
      </w:r>
      <w:proofErr w:type="gramEnd"/>
      <w:r w:rsidRPr="009A2CE3">
        <w:rPr>
          <w:rFonts w:ascii="Times New Roman" w:hAnsi="Times New Roman" w:cs="Times New Roman"/>
        </w:rPr>
        <w:t xml:space="preserve"> даты его официального опубликования.</w:t>
      </w:r>
    </w:p>
    <w:p w:rsidR="009A2CE3" w:rsidRPr="009A2CE3" w:rsidRDefault="009A2CE3" w:rsidP="007B6F14">
      <w:pPr>
        <w:widowControl/>
        <w:suppressAutoHyphens w:val="0"/>
        <w:autoSpaceDN/>
        <w:jc w:val="both"/>
        <w:textAlignment w:val="auto"/>
        <w:rPr>
          <w:rFonts w:ascii="Times New Roman" w:hAnsi="Times New Roman" w:cs="Times New Roman"/>
        </w:rPr>
      </w:pPr>
    </w:p>
    <w:p w:rsidR="009A2CE3" w:rsidRPr="009A2CE3" w:rsidRDefault="009A2CE3" w:rsidP="007B6F14">
      <w:pPr>
        <w:widowControl/>
        <w:numPr>
          <w:ilvl w:val="0"/>
          <w:numId w:val="10"/>
        </w:numPr>
        <w:suppressAutoHyphens w:val="0"/>
        <w:autoSpaceDN/>
        <w:ind w:left="0" w:firstLine="426"/>
        <w:jc w:val="both"/>
        <w:textAlignment w:val="auto"/>
        <w:rPr>
          <w:rFonts w:ascii="Times New Roman" w:hAnsi="Times New Roman" w:cs="Times New Roman"/>
        </w:rPr>
      </w:pPr>
      <w:proofErr w:type="gramStart"/>
      <w:r w:rsidRPr="009A2CE3">
        <w:rPr>
          <w:rFonts w:ascii="Times New Roman" w:hAnsi="Times New Roman" w:cs="Times New Roman"/>
        </w:rPr>
        <w:t>Контроль за</w:t>
      </w:r>
      <w:proofErr w:type="gramEnd"/>
      <w:r w:rsidRPr="009A2CE3">
        <w:rPr>
          <w:rFonts w:ascii="Times New Roman" w:hAnsi="Times New Roman" w:cs="Times New Roman"/>
        </w:rPr>
        <w:t xml:space="preserve"> выполнением настоящего постановления оставляю за собой.</w:t>
      </w:r>
    </w:p>
    <w:p w:rsidR="009A2CE3" w:rsidRPr="009A2CE3" w:rsidRDefault="009A2CE3" w:rsidP="007B6F14">
      <w:pPr>
        <w:tabs>
          <w:tab w:val="num" w:pos="0"/>
        </w:tabs>
        <w:jc w:val="both"/>
        <w:rPr>
          <w:rFonts w:ascii="Times New Roman" w:hAnsi="Times New Roman" w:cs="Times New Roman"/>
        </w:rPr>
      </w:pPr>
    </w:p>
    <w:p w:rsidR="009A2CE3" w:rsidRPr="007B6F14" w:rsidRDefault="009A2CE3" w:rsidP="009A2CE3">
      <w:pPr>
        <w:tabs>
          <w:tab w:val="num" w:pos="0"/>
        </w:tabs>
        <w:ind w:firstLine="284"/>
        <w:jc w:val="both"/>
        <w:rPr>
          <w:rFonts w:ascii="Times New Roman" w:hAnsi="Times New Roman" w:cs="Times New Roman"/>
        </w:rPr>
      </w:pPr>
    </w:p>
    <w:p w:rsidR="00EF467E" w:rsidRPr="007B6F14" w:rsidRDefault="00EF467E" w:rsidP="00A12299">
      <w:pPr>
        <w:shd w:val="clear" w:color="auto" w:fill="FFFFFF"/>
        <w:rPr>
          <w:rFonts w:ascii="Times New Roman" w:hAnsi="Times New Roman" w:cs="Times New Roman"/>
          <w:b/>
        </w:rPr>
      </w:pPr>
      <w:r w:rsidRPr="007B6F14">
        <w:rPr>
          <w:rFonts w:ascii="Times New Roman" w:hAnsi="Times New Roman" w:cs="Times New Roman"/>
          <w:b/>
        </w:rPr>
        <w:t xml:space="preserve">Глава </w:t>
      </w:r>
      <w:r w:rsidR="00A12299" w:rsidRPr="007B6F14">
        <w:rPr>
          <w:rFonts w:ascii="Times New Roman" w:hAnsi="Times New Roman" w:cs="Times New Roman"/>
          <w:b/>
        </w:rPr>
        <w:t>администрации</w:t>
      </w:r>
    </w:p>
    <w:p w:rsidR="009F6051" w:rsidRPr="007B6F14" w:rsidRDefault="007B6F14" w:rsidP="00A12299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  <w:r w:rsidRPr="007B6F14">
        <w:rPr>
          <w:rFonts w:ascii="Times New Roman" w:hAnsi="Times New Roman" w:cs="Times New Roman"/>
          <w:b/>
        </w:rPr>
        <w:t xml:space="preserve">Таловского </w:t>
      </w:r>
      <w:r w:rsidR="00A12299" w:rsidRPr="007B6F14">
        <w:rPr>
          <w:rFonts w:ascii="Times New Roman" w:hAnsi="Times New Roman" w:cs="Times New Roman"/>
          <w:b/>
        </w:rPr>
        <w:t xml:space="preserve"> МО                                                     </w:t>
      </w:r>
      <w:r w:rsidR="00B0588A">
        <w:rPr>
          <w:rFonts w:ascii="Times New Roman" w:hAnsi="Times New Roman" w:cs="Times New Roman"/>
          <w:b/>
        </w:rPr>
        <w:t>Т.С. Черноиванова</w:t>
      </w:r>
    </w:p>
    <w:p w:rsidR="009F6051" w:rsidRDefault="009F6051">
      <w:pPr>
        <w:ind w:firstLine="720"/>
        <w:jc w:val="both"/>
        <w:rPr>
          <w:rFonts w:ascii="Times New Roman" w:hAnsi="Times New Roman" w:cs="Times New Roman"/>
          <w:sz w:val="28"/>
          <w:szCs w:val="28"/>
        </w:rPr>
        <w:sectPr w:rsidR="009F6051">
          <w:pgSz w:w="11906" w:h="16838"/>
          <w:pgMar w:top="993" w:right="851" w:bottom="993" w:left="1701" w:header="720" w:footer="720" w:gutter="0"/>
          <w:cols w:space="720"/>
        </w:sectPr>
      </w:pPr>
    </w:p>
    <w:tbl>
      <w:tblPr>
        <w:tblW w:w="15594" w:type="dxa"/>
        <w:tblInd w:w="-318" w:type="dxa"/>
        <w:tblCellMar>
          <w:left w:w="10" w:type="dxa"/>
          <w:right w:w="10" w:type="dxa"/>
        </w:tblCellMar>
        <w:tblLook w:val="0000"/>
      </w:tblPr>
      <w:tblGrid>
        <w:gridCol w:w="10349"/>
        <w:gridCol w:w="5245"/>
      </w:tblGrid>
      <w:tr w:rsidR="005E23B2" w:rsidTr="00F53A84">
        <w:tc>
          <w:tcPr>
            <w:tcW w:w="103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3B2" w:rsidRDefault="005E23B2" w:rsidP="00F53A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E23B2" w:rsidRDefault="005E23B2" w:rsidP="00F53A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E23B2" w:rsidRDefault="005E23B2" w:rsidP="00F53A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E23B2" w:rsidRDefault="005E23B2" w:rsidP="00F53A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3B2" w:rsidRDefault="005E23B2" w:rsidP="00F53A8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Приложение </w:t>
            </w:r>
          </w:p>
          <w:p w:rsidR="005E23B2" w:rsidRDefault="005E23B2" w:rsidP="00F53A8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 Постановлению </w:t>
            </w:r>
            <w:r w:rsidR="00A12299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дминистрации </w:t>
            </w:r>
          </w:p>
          <w:p w:rsidR="005E23B2" w:rsidRDefault="007B6F14" w:rsidP="00F53A8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Таловского </w:t>
            </w:r>
            <w:r w:rsidR="00A12299">
              <w:rPr>
                <w:rFonts w:ascii="Times New Roman" w:hAnsi="Times New Roman" w:cs="Times New Roman"/>
              </w:rPr>
              <w:t xml:space="preserve"> муниципального образования </w:t>
            </w:r>
            <w:r w:rsidR="005E23B2">
              <w:rPr>
                <w:rFonts w:ascii="Times New Roman" w:hAnsi="Times New Roman" w:cs="Times New Roman"/>
              </w:rPr>
              <w:t xml:space="preserve">от </w:t>
            </w:r>
            <w:r w:rsidR="00F0300D">
              <w:rPr>
                <w:rFonts w:ascii="Times New Roman" w:hAnsi="Times New Roman" w:cs="Times New Roman"/>
              </w:rPr>
              <w:t>2</w:t>
            </w:r>
            <w:r w:rsidR="00602E0C">
              <w:rPr>
                <w:rFonts w:ascii="Times New Roman" w:hAnsi="Times New Roman" w:cs="Times New Roman"/>
              </w:rPr>
              <w:t>4</w:t>
            </w:r>
            <w:r w:rsidR="00FF5D9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 w:rsidR="00B0588A">
              <w:rPr>
                <w:rFonts w:ascii="Times New Roman" w:hAnsi="Times New Roman" w:cs="Times New Roman"/>
              </w:rPr>
              <w:t>1</w:t>
            </w:r>
            <w:r w:rsidR="00FF5D94">
              <w:rPr>
                <w:rFonts w:ascii="Times New Roman" w:hAnsi="Times New Roman" w:cs="Times New Roman"/>
              </w:rPr>
              <w:t>.</w:t>
            </w:r>
            <w:r w:rsidR="00001581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</w:t>
            </w:r>
            <w:r w:rsidR="00602E0C">
              <w:rPr>
                <w:rFonts w:ascii="Times New Roman" w:hAnsi="Times New Roman" w:cs="Times New Roman"/>
              </w:rPr>
              <w:t>5</w:t>
            </w:r>
            <w:r w:rsidR="00001581">
              <w:rPr>
                <w:rFonts w:ascii="Times New Roman" w:hAnsi="Times New Roman" w:cs="Times New Roman"/>
              </w:rPr>
              <w:t xml:space="preserve"> г.</w:t>
            </w:r>
            <w:r w:rsidR="005E23B2">
              <w:rPr>
                <w:rFonts w:ascii="Times New Roman" w:hAnsi="Times New Roman" w:cs="Times New Roman"/>
              </w:rPr>
              <w:t xml:space="preserve"> №</w:t>
            </w:r>
            <w:r w:rsidR="00F60F02">
              <w:rPr>
                <w:rFonts w:ascii="Times New Roman" w:hAnsi="Times New Roman" w:cs="Times New Roman"/>
              </w:rPr>
              <w:t>5</w:t>
            </w:r>
          </w:p>
          <w:p w:rsidR="005E23B2" w:rsidRDefault="005E23B2" w:rsidP="00F53A84">
            <w:pPr>
              <w:jc w:val="both"/>
            </w:pPr>
          </w:p>
        </w:tc>
      </w:tr>
    </w:tbl>
    <w:p w:rsidR="009A2CE3" w:rsidRPr="007B6F14" w:rsidRDefault="009A2CE3" w:rsidP="009A2CE3">
      <w:pPr>
        <w:jc w:val="center"/>
        <w:rPr>
          <w:rFonts w:ascii="Times New Roman" w:hAnsi="Times New Roman"/>
          <w:b/>
          <w:sz w:val="28"/>
          <w:szCs w:val="28"/>
        </w:rPr>
      </w:pPr>
      <w:r w:rsidRPr="007B6F14">
        <w:rPr>
          <w:rFonts w:ascii="Times New Roman" w:hAnsi="Times New Roman"/>
          <w:b/>
          <w:sz w:val="28"/>
          <w:szCs w:val="28"/>
        </w:rPr>
        <w:t>Перечень</w:t>
      </w:r>
    </w:p>
    <w:p w:rsidR="009A2CE3" w:rsidRPr="007B6F14" w:rsidRDefault="009A2CE3" w:rsidP="009A2CE3">
      <w:pPr>
        <w:jc w:val="center"/>
        <w:rPr>
          <w:rFonts w:ascii="Times New Roman" w:hAnsi="Times New Roman"/>
          <w:b/>
          <w:sz w:val="28"/>
          <w:szCs w:val="28"/>
        </w:rPr>
      </w:pPr>
      <w:r w:rsidRPr="007B6F14">
        <w:rPr>
          <w:rFonts w:ascii="Times New Roman" w:hAnsi="Times New Roman"/>
          <w:b/>
          <w:sz w:val="28"/>
          <w:szCs w:val="28"/>
        </w:rPr>
        <w:t xml:space="preserve">объектов, в отношении которых планируется заключить концессионное соглашение </w:t>
      </w:r>
    </w:p>
    <w:p w:rsidR="00CB37EE" w:rsidRDefault="00CB37EE" w:rsidP="00093062">
      <w:pPr>
        <w:rPr>
          <w:rFonts w:ascii="Times New Roman" w:hAnsi="Times New Roman"/>
          <w:sz w:val="18"/>
          <w:szCs w:val="18"/>
        </w:rPr>
      </w:pPr>
    </w:p>
    <w:p w:rsidR="005E23B2" w:rsidRPr="007B6F14" w:rsidRDefault="00652CAC" w:rsidP="001B5FD2">
      <w:pPr>
        <w:jc w:val="center"/>
        <w:rPr>
          <w:rFonts w:ascii="Times New Roman" w:hAnsi="Times New Roman"/>
          <w:sz w:val="22"/>
          <w:szCs w:val="22"/>
        </w:rPr>
      </w:pPr>
      <w:r w:rsidRPr="007B6F14">
        <w:rPr>
          <w:rFonts w:ascii="Times New Roman" w:hAnsi="Times New Roman"/>
          <w:sz w:val="22"/>
          <w:szCs w:val="22"/>
        </w:rPr>
        <w:t xml:space="preserve">НЕДВИЖИМОЕ </w:t>
      </w:r>
      <w:r w:rsidR="001B5FD2" w:rsidRPr="007B6F14">
        <w:rPr>
          <w:rFonts w:ascii="Times New Roman" w:hAnsi="Times New Roman"/>
          <w:sz w:val="22"/>
          <w:szCs w:val="22"/>
        </w:rPr>
        <w:t xml:space="preserve"> ИМУЩЕСТВО</w:t>
      </w:r>
    </w:p>
    <w:p w:rsidR="00424BD4" w:rsidRDefault="00424BD4" w:rsidP="001B5FD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2552"/>
        <w:gridCol w:w="3685"/>
        <w:gridCol w:w="2694"/>
        <w:gridCol w:w="3048"/>
        <w:gridCol w:w="2415"/>
      </w:tblGrid>
      <w:tr w:rsidR="001B5FD2" w:rsidRPr="009F1DDE" w:rsidTr="009F1DDE">
        <w:tc>
          <w:tcPr>
            <w:tcW w:w="567" w:type="dxa"/>
            <w:shd w:val="clear" w:color="auto" w:fill="auto"/>
          </w:tcPr>
          <w:p w:rsidR="001B5FD2" w:rsidRPr="009F1DDE" w:rsidRDefault="001B5FD2" w:rsidP="009F1D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1DD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9F1DDE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9F1DDE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2552" w:type="dxa"/>
            <w:shd w:val="clear" w:color="auto" w:fill="auto"/>
          </w:tcPr>
          <w:p w:rsidR="001B5FD2" w:rsidRPr="009F1DDE" w:rsidRDefault="001B5FD2" w:rsidP="009F1D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1DDE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имущества</w:t>
            </w:r>
          </w:p>
        </w:tc>
        <w:tc>
          <w:tcPr>
            <w:tcW w:w="3685" w:type="dxa"/>
            <w:shd w:val="clear" w:color="auto" w:fill="auto"/>
          </w:tcPr>
          <w:p w:rsidR="001B5FD2" w:rsidRPr="009F1DDE" w:rsidRDefault="001B5FD2" w:rsidP="009F1D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1DDE">
              <w:rPr>
                <w:rFonts w:ascii="Times New Roman" w:hAnsi="Times New Roman" w:cs="Times New Roman"/>
                <w:b/>
                <w:sz w:val="18"/>
                <w:szCs w:val="18"/>
              </w:rPr>
              <w:t>Адрес (местоположение имущества)</w:t>
            </w:r>
          </w:p>
        </w:tc>
        <w:tc>
          <w:tcPr>
            <w:tcW w:w="2694" w:type="dxa"/>
            <w:shd w:val="clear" w:color="auto" w:fill="auto"/>
          </w:tcPr>
          <w:p w:rsidR="001B5FD2" w:rsidRPr="009F1DDE" w:rsidRDefault="003405AC" w:rsidP="009F1D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Характер строительства (строительство, реконструкция)</w:t>
            </w:r>
          </w:p>
        </w:tc>
        <w:tc>
          <w:tcPr>
            <w:tcW w:w="3048" w:type="dxa"/>
            <w:shd w:val="clear" w:color="auto" w:fill="auto"/>
          </w:tcPr>
          <w:p w:rsidR="001B5FD2" w:rsidRPr="009F1DDE" w:rsidRDefault="003405AC" w:rsidP="009F1D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Виды деятельности с использованием объекта</w:t>
            </w:r>
          </w:p>
        </w:tc>
        <w:tc>
          <w:tcPr>
            <w:tcW w:w="2415" w:type="dxa"/>
            <w:shd w:val="clear" w:color="auto" w:fill="auto"/>
          </w:tcPr>
          <w:p w:rsidR="001B5FD2" w:rsidRPr="009F1DDE" w:rsidRDefault="001B5FD2" w:rsidP="009F1D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1DDE">
              <w:rPr>
                <w:rFonts w:ascii="Times New Roman" w:hAnsi="Times New Roman" w:cs="Times New Roman"/>
                <w:b/>
                <w:sz w:val="18"/>
                <w:szCs w:val="18"/>
              </w:rPr>
              <w:t>Примечание</w:t>
            </w:r>
          </w:p>
        </w:tc>
      </w:tr>
      <w:tr w:rsidR="00F0300D" w:rsidRPr="009F1DDE" w:rsidTr="009F1DDE">
        <w:tc>
          <w:tcPr>
            <w:tcW w:w="567" w:type="dxa"/>
            <w:shd w:val="clear" w:color="auto" w:fill="auto"/>
          </w:tcPr>
          <w:p w:rsidR="00F0300D" w:rsidRDefault="004638D1" w:rsidP="00654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F0300D" w:rsidRPr="00A5410C" w:rsidRDefault="00F0300D" w:rsidP="00F030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Водопровод</w:t>
            </w:r>
          </w:p>
        </w:tc>
        <w:tc>
          <w:tcPr>
            <w:tcW w:w="3685" w:type="dxa"/>
            <w:shd w:val="clear" w:color="auto" w:fill="auto"/>
          </w:tcPr>
          <w:p w:rsidR="00F0300D" w:rsidRDefault="00F0300D" w:rsidP="00F0300D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5410C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Саратовская область Калининский р-н</w:t>
            </w:r>
          </w:p>
          <w:p w:rsidR="00F0300D" w:rsidRDefault="00F0300D" w:rsidP="00F0300D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proofErr w:type="gramStart"/>
            <w:r w:rsidRPr="00A5410C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с</w:t>
            </w:r>
            <w:proofErr w:type="gramEnd"/>
            <w:r w:rsidRPr="00A5410C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. Таловка</w:t>
            </w: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, ул. Центральная,</w:t>
            </w:r>
          </w:p>
          <w:p w:rsidR="00F0300D" w:rsidRPr="00A5410C" w:rsidRDefault="00F0300D" w:rsidP="00F0300D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ул. Молодежная</w:t>
            </w:r>
          </w:p>
        </w:tc>
        <w:tc>
          <w:tcPr>
            <w:tcW w:w="2694" w:type="dxa"/>
            <w:shd w:val="clear" w:color="auto" w:fill="auto"/>
          </w:tcPr>
          <w:p w:rsidR="00F0300D" w:rsidRPr="00A5410C" w:rsidRDefault="00F0300D" w:rsidP="00B02D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Реконструкция</w:t>
            </w:r>
          </w:p>
        </w:tc>
        <w:tc>
          <w:tcPr>
            <w:tcW w:w="3048" w:type="dxa"/>
            <w:shd w:val="clear" w:color="auto" w:fill="auto"/>
          </w:tcPr>
          <w:p w:rsidR="00F0300D" w:rsidRPr="00A5410C" w:rsidRDefault="00F0300D" w:rsidP="00B02DBC">
            <w:pPr>
              <w:jc w:val="center"/>
              <w:rPr>
                <w:rFonts w:ascii="Times New Roman" w:hAnsi="Times New Roman" w:cs="Times New Roman"/>
              </w:rPr>
            </w:pPr>
            <w:r w:rsidRPr="00A5410C">
              <w:rPr>
                <w:rFonts w:ascii="Times New Roman" w:hAnsi="Times New Roman" w:cs="Times New Roman"/>
              </w:rPr>
              <w:t>Эксплуатация объекта концессионного соглашения</w:t>
            </w:r>
          </w:p>
        </w:tc>
        <w:tc>
          <w:tcPr>
            <w:tcW w:w="2415" w:type="dxa"/>
            <w:shd w:val="clear" w:color="auto" w:fill="auto"/>
          </w:tcPr>
          <w:p w:rsidR="00F0300D" w:rsidRPr="00A5410C" w:rsidRDefault="00F0300D" w:rsidP="006545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5683" w:rsidRPr="009F1DDE" w:rsidTr="009F1DDE">
        <w:tc>
          <w:tcPr>
            <w:tcW w:w="567" w:type="dxa"/>
            <w:shd w:val="clear" w:color="auto" w:fill="auto"/>
          </w:tcPr>
          <w:p w:rsidR="002D5683" w:rsidRDefault="002D5683" w:rsidP="002D56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2D5683" w:rsidRDefault="002D5683" w:rsidP="002D56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shd w:val="clear" w:color="auto" w:fill="auto"/>
          </w:tcPr>
          <w:p w:rsidR="002D5683" w:rsidRPr="00A5410C" w:rsidRDefault="002D5683" w:rsidP="002D568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2694" w:type="dxa"/>
            <w:shd w:val="clear" w:color="auto" w:fill="auto"/>
          </w:tcPr>
          <w:p w:rsidR="002D5683" w:rsidRDefault="002D5683" w:rsidP="002D56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8" w:type="dxa"/>
            <w:shd w:val="clear" w:color="auto" w:fill="auto"/>
          </w:tcPr>
          <w:p w:rsidR="002D5683" w:rsidRPr="00A5410C" w:rsidRDefault="002D5683" w:rsidP="002D56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shd w:val="clear" w:color="auto" w:fill="auto"/>
          </w:tcPr>
          <w:p w:rsidR="002D5683" w:rsidRPr="00A5410C" w:rsidRDefault="002D5683" w:rsidP="002D568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5683" w:rsidRPr="009F1DDE" w:rsidTr="009F1DDE">
        <w:tc>
          <w:tcPr>
            <w:tcW w:w="567" w:type="dxa"/>
            <w:shd w:val="clear" w:color="auto" w:fill="auto"/>
          </w:tcPr>
          <w:p w:rsidR="002D5683" w:rsidRDefault="002D5683" w:rsidP="002D56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2D5683" w:rsidRDefault="002D5683" w:rsidP="002D56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shd w:val="clear" w:color="auto" w:fill="auto"/>
          </w:tcPr>
          <w:p w:rsidR="002D5683" w:rsidRPr="00A5410C" w:rsidRDefault="002D5683" w:rsidP="002D568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2694" w:type="dxa"/>
            <w:shd w:val="clear" w:color="auto" w:fill="auto"/>
          </w:tcPr>
          <w:p w:rsidR="002D5683" w:rsidRDefault="002D5683" w:rsidP="002D56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8" w:type="dxa"/>
            <w:shd w:val="clear" w:color="auto" w:fill="auto"/>
          </w:tcPr>
          <w:p w:rsidR="002D5683" w:rsidRPr="00A5410C" w:rsidRDefault="002D5683" w:rsidP="002D56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shd w:val="clear" w:color="auto" w:fill="auto"/>
          </w:tcPr>
          <w:p w:rsidR="002D5683" w:rsidRPr="00A5410C" w:rsidRDefault="002D5683" w:rsidP="002D568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2641" w:rsidRPr="009F1DDE" w:rsidTr="009F1DDE">
        <w:tc>
          <w:tcPr>
            <w:tcW w:w="567" w:type="dxa"/>
            <w:shd w:val="clear" w:color="auto" w:fill="auto"/>
          </w:tcPr>
          <w:p w:rsidR="00812641" w:rsidRDefault="00812641" w:rsidP="002D56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812641" w:rsidRDefault="00812641" w:rsidP="002D56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shd w:val="clear" w:color="auto" w:fill="auto"/>
          </w:tcPr>
          <w:p w:rsidR="00812641" w:rsidRPr="00A5410C" w:rsidRDefault="00812641" w:rsidP="002D568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2694" w:type="dxa"/>
            <w:shd w:val="clear" w:color="auto" w:fill="auto"/>
          </w:tcPr>
          <w:p w:rsidR="00812641" w:rsidRDefault="00812641" w:rsidP="002D56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8" w:type="dxa"/>
            <w:shd w:val="clear" w:color="auto" w:fill="auto"/>
          </w:tcPr>
          <w:p w:rsidR="00812641" w:rsidRPr="00A5410C" w:rsidRDefault="00812641" w:rsidP="002D56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shd w:val="clear" w:color="auto" w:fill="auto"/>
          </w:tcPr>
          <w:p w:rsidR="00812641" w:rsidRPr="00A5410C" w:rsidRDefault="00812641" w:rsidP="002D568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2641" w:rsidRPr="009F1DDE" w:rsidTr="009F1DDE">
        <w:tc>
          <w:tcPr>
            <w:tcW w:w="567" w:type="dxa"/>
            <w:shd w:val="clear" w:color="auto" w:fill="auto"/>
          </w:tcPr>
          <w:p w:rsidR="00812641" w:rsidRDefault="00812641" w:rsidP="002D56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812641" w:rsidRDefault="00812641" w:rsidP="002D56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shd w:val="clear" w:color="auto" w:fill="auto"/>
          </w:tcPr>
          <w:p w:rsidR="00812641" w:rsidRPr="00A5410C" w:rsidRDefault="00812641" w:rsidP="002D568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2694" w:type="dxa"/>
            <w:shd w:val="clear" w:color="auto" w:fill="auto"/>
          </w:tcPr>
          <w:p w:rsidR="00812641" w:rsidRDefault="00812641" w:rsidP="002D56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8" w:type="dxa"/>
            <w:shd w:val="clear" w:color="auto" w:fill="auto"/>
          </w:tcPr>
          <w:p w:rsidR="00812641" w:rsidRPr="00A5410C" w:rsidRDefault="00812641" w:rsidP="002D56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shd w:val="clear" w:color="auto" w:fill="auto"/>
          </w:tcPr>
          <w:p w:rsidR="00812641" w:rsidRPr="00A5410C" w:rsidRDefault="00812641" w:rsidP="002D568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2641" w:rsidRPr="009F1DDE" w:rsidTr="009F1DDE">
        <w:tc>
          <w:tcPr>
            <w:tcW w:w="567" w:type="dxa"/>
            <w:shd w:val="clear" w:color="auto" w:fill="auto"/>
          </w:tcPr>
          <w:p w:rsidR="00812641" w:rsidRDefault="00812641" w:rsidP="002D56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812641" w:rsidRDefault="00812641" w:rsidP="002D56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shd w:val="clear" w:color="auto" w:fill="auto"/>
          </w:tcPr>
          <w:p w:rsidR="00812641" w:rsidRPr="00A5410C" w:rsidRDefault="00812641" w:rsidP="002D568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2694" w:type="dxa"/>
            <w:shd w:val="clear" w:color="auto" w:fill="auto"/>
          </w:tcPr>
          <w:p w:rsidR="00812641" w:rsidRDefault="00812641" w:rsidP="002D56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8" w:type="dxa"/>
            <w:shd w:val="clear" w:color="auto" w:fill="auto"/>
          </w:tcPr>
          <w:p w:rsidR="00812641" w:rsidRPr="00A5410C" w:rsidRDefault="00812641" w:rsidP="002D56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shd w:val="clear" w:color="auto" w:fill="auto"/>
          </w:tcPr>
          <w:p w:rsidR="00812641" w:rsidRPr="00A5410C" w:rsidRDefault="00812641" w:rsidP="002D568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5683" w:rsidRPr="009F1DDE" w:rsidTr="009F1DDE">
        <w:tc>
          <w:tcPr>
            <w:tcW w:w="567" w:type="dxa"/>
            <w:shd w:val="clear" w:color="auto" w:fill="auto"/>
          </w:tcPr>
          <w:p w:rsidR="002D5683" w:rsidRDefault="002D5683" w:rsidP="002D56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2D5683" w:rsidRDefault="002D5683" w:rsidP="002D56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shd w:val="clear" w:color="auto" w:fill="auto"/>
          </w:tcPr>
          <w:p w:rsidR="002D5683" w:rsidRPr="00A5410C" w:rsidRDefault="002D5683" w:rsidP="002D568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2694" w:type="dxa"/>
            <w:shd w:val="clear" w:color="auto" w:fill="auto"/>
          </w:tcPr>
          <w:p w:rsidR="002D5683" w:rsidRDefault="002D5683" w:rsidP="002D56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8" w:type="dxa"/>
            <w:shd w:val="clear" w:color="auto" w:fill="auto"/>
          </w:tcPr>
          <w:p w:rsidR="002D5683" w:rsidRPr="00A5410C" w:rsidRDefault="002D5683" w:rsidP="002D56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shd w:val="clear" w:color="auto" w:fill="auto"/>
          </w:tcPr>
          <w:p w:rsidR="002D5683" w:rsidRPr="00A5410C" w:rsidRDefault="002D5683" w:rsidP="002D568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5683" w:rsidRPr="009F1DDE" w:rsidTr="009F1DDE">
        <w:tc>
          <w:tcPr>
            <w:tcW w:w="567" w:type="dxa"/>
            <w:shd w:val="clear" w:color="auto" w:fill="auto"/>
          </w:tcPr>
          <w:p w:rsidR="002D5683" w:rsidRDefault="002D5683" w:rsidP="002D56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2D5683" w:rsidRDefault="002D5683" w:rsidP="002D56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shd w:val="clear" w:color="auto" w:fill="auto"/>
          </w:tcPr>
          <w:p w:rsidR="002D5683" w:rsidRPr="00A5410C" w:rsidRDefault="002D5683" w:rsidP="002D568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2694" w:type="dxa"/>
            <w:shd w:val="clear" w:color="auto" w:fill="auto"/>
          </w:tcPr>
          <w:p w:rsidR="002D5683" w:rsidRDefault="002D5683" w:rsidP="002D56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8" w:type="dxa"/>
            <w:shd w:val="clear" w:color="auto" w:fill="auto"/>
          </w:tcPr>
          <w:p w:rsidR="002D5683" w:rsidRPr="00A5410C" w:rsidRDefault="002D5683" w:rsidP="002D56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shd w:val="clear" w:color="auto" w:fill="auto"/>
          </w:tcPr>
          <w:p w:rsidR="002D5683" w:rsidRPr="00A5410C" w:rsidRDefault="002D5683" w:rsidP="002D568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B5FD2" w:rsidRPr="005E23B2" w:rsidRDefault="001B5FD2" w:rsidP="005E23B2">
      <w:pPr>
        <w:rPr>
          <w:rFonts w:ascii="Times New Roman" w:hAnsi="Times New Roman" w:cs="Times New Roman"/>
          <w:sz w:val="28"/>
          <w:szCs w:val="28"/>
        </w:rPr>
        <w:sectPr w:rsidR="001B5FD2" w:rsidRPr="005E23B2" w:rsidSect="009B0F40">
          <w:pgSz w:w="16838" w:h="11906" w:orient="landscape"/>
          <w:pgMar w:top="426" w:right="709" w:bottom="851" w:left="1276" w:header="720" w:footer="720" w:gutter="0"/>
          <w:cols w:space="720"/>
        </w:sectPr>
      </w:pPr>
    </w:p>
    <w:p w:rsidR="00EE1A58" w:rsidRPr="00E41EF0" w:rsidRDefault="00EE1A58" w:rsidP="00E41EF0">
      <w:pPr>
        <w:rPr>
          <w:rFonts w:ascii="Times New Roman" w:hAnsi="Times New Roman" w:cs="Times New Roman"/>
          <w:sz w:val="28"/>
          <w:szCs w:val="28"/>
        </w:rPr>
      </w:pPr>
    </w:p>
    <w:sectPr w:rsidR="00EE1A58" w:rsidRPr="00E41EF0" w:rsidSect="0051782C">
      <w:pgSz w:w="11906" w:h="16838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7814" w:rsidRDefault="001B7814">
      <w:r>
        <w:separator/>
      </w:r>
    </w:p>
  </w:endnote>
  <w:endnote w:type="continuationSeparator" w:id="1">
    <w:p w:rsidR="001B7814" w:rsidRDefault="001B78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7814" w:rsidRDefault="001B7814">
      <w:r>
        <w:rPr>
          <w:color w:val="000000"/>
        </w:rPr>
        <w:separator/>
      </w:r>
    </w:p>
  </w:footnote>
  <w:footnote w:type="continuationSeparator" w:id="1">
    <w:p w:rsidR="001B7814" w:rsidRDefault="001B78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5A04E70"/>
    <w:multiLevelType w:val="multilevel"/>
    <w:tmpl w:val="DBD88BC2"/>
    <w:lvl w:ilvl="0"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>
    <w:nsid w:val="16014A4A"/>
    <w:multiLevelType w:val="multilevel"/>
    <w:tmpl w:val="7A3CF632"/>
    <w:lvl w:ilvl="0">
      <w:start w:val="1"/>
      <w:numFmt w:val="decimal"/>
      <w:lvlText w:val="%1."/>
      <w:lvlJc w:val="left"/>
      <w:pPr>
        <w:ind w:left="1909" w:hanging="120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EF30A51"/>
    <w:multiLevelType w:val="multilevel"/>
    <w:tmpl w:val="E6BE8E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F1233EA"/>
    <w:multiLevelType w:val="multilevel"/>
    <w:tmpl w:val="91109D00"/>
    <w:lvl w:ilvl="0"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5">
    <w:nsid w:val="209F339C"/>
    <w:multiLevelType w:val="multilevel"/>
    <w:tmpl w:val="39B435EA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4608628C"/>
    <w:multiLevelType w:val="multilevel"/>
    <w:tmpl w:val="E63643D0"/>
    <w:lvl w:ilvl="0">
      <w:start w:val="1"/>
      <w:numFmt w:val="none"/>
      <w:lvlText w:val="%1"/>
      <w:lvlJc w:val="left"/>
      <w:pPr>
        <w:ind w:left="432" w:hanging="432"/>
      </w:pPr>
      <w:rPr>
        <w:rFonts w:ascii="Times New Roman" w:hAnsi="Times New Roman" w:cs="Times New Roman"/>
        <w:b/>
        <w:bCs/>
        <w:color w:val="000000"/>
        <w:sz w:val="28"/>
        <w:szCs w:val="28"/>
        <w:lang w:val="ru-RU"/>
      </w:r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  <w:rPr>
        <w:rFonts w:ascii="Times New Roman" w:hAnsi="Times New Roman" w:cs="Times New Roman"/>
        <w:b w:val="0"/>
        <w:bCs w:val="0"/>
        <w:color w:val="000000"/>
        <w:sz w:val="28"/>
        <w:szCs w:val="28"/>
        <w:lang w:val="ru-RU"/>
      </w:rPr>
    </w:lvl>
  </w:abstractNum>
  <w:abstractNum w:abstractNumId="7">
    <w:nsid w:val="4ABF3D52"/>
    <w:multiLevelType w:val="multilevel"/>
    <w:tmpl w:val="6DB42F38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592A66D8"/>
    <w:multiLevelType w:val="multilevel"/>
    <w:tmpl w:val="9124A5A4"/>
    <w:styleLink w:val="WW8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>
    <w:nsid w:val="7096685B"/>
    <w:multiLevelType w:val="hybridMultilevel"/>
    <w:tmpl w:val="50B6EC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E478DA"/>
    <w:multiLevelType w:val="multilevel"/>
    <w:tmpl w:val="310C0F5E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b/>
        <w:bCs/>
        <w:color w:val="000000"/>
        <w:sz w:val="28"/>
        <w:szCs w:val="28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7"/>
  </w:num>
  <w:num w:numId="5">
    <w:abstractNumId w:val="5"/>
  </w:num>
  <w:num w:numId="6">
    <w:abstractNumId w:val="1"/>
  </w:num>
  <w:num w:numId="7">
    <w:abstractNumId w:val="4"/>
  </w:num>
  <w:num w:numId="8">
    <w:abstractNumId w:val="10"/>
  </w:num>
  <w:num w:numId="9">
    <w:abstractNumId w:val="3"/>
  </w:num>
  <w:num w:numId="10">
    <w:abstractNumId w:val="9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6051"/>
    <w:rsid w:val="00001581"/>
    <w:rsid w:val="00092E8A"/>
    <w:rsid w:val="00093062"/>
    <w:rsid w:val="000B2EDE"/>
    <w:rsid w:val="000E7E78"/>
    <w:rsid w:val="001245CD"/>
    <w:rsid w:val="00155470"/>
    <w:rsid w:val="0016432F"/>
    <w:rsid w:val="001944A3"/>
    <w:rsid w:val="001A5C87"/>
    <w:rsid w:val="001B5FD2"/>
    <w:rsid w:val="001B7814"/>
    <w:rsid w:val="001E2A72"/>
    <w:rsid w:val="002D5683"/>
    <w:rsid w:val="00307D01"/>
    <w:rsid w:val="00336601"/>
    <w:rsid w:val="00337596"/>
    <w:rsid w:val="003405AC"/>
    <w:rsid w:val="00345B98"/>
    <w:rsid w:val="00367806"/>
    <w:rsid w:val="00372567"/>
    <w:rsid w:val="003A5499"/>
    <w:rsid w:val="00424BD4"/>
    <w:rsid w:val="00427F0D"/>
    <w:rsid w:val="004338D9"/>
    <w:rsid w:val="004638D1"/>
    <w:rsid w:val="00512D43"/>
    <w:rsid w:val="0051782C"/>
    <w:rsid w:val="005251C6"/>
    <w:rsid w:val="005D756E"/>
    <w:rsid w:val="005E23B2"/>
    <w:rsid w:val="00602E0C"/>
    <w:rsid w:val="00652CAC"/>
    <w:rsid w:val="00696988"/>
    <w:rsid w:val="006A3A7A"/>
    <w:rsid w:val="00735833"/>
    <w:rsid w:val="007440F3"/>
    <w:rsid w:val="00756D4B"/>
    <w:rsid w:val="00780C75"/>
    <w:rsid w:val="007A1693"/>
    <w:rsid w:val="007A5719"/>
    <w:rsid w:val="007B6F14"/>
    <w:rsid w:val="00812641"/>
    <w:rsid w:val="00831846"/>
    <w:rsid w:val="00861C40"/>
    <w:rsid w:val="008E7515"/>
    <w:rsid w:val="0092483E"/>
    <w:rsid w:val="009A2CE3"/>
    <w:rsid w:val="009B0F40"/>
    <w:rsid w:val="009F1DDE"/>
    <w:rsid w:val="009F6051"/>
    <w:rsid w:val="00A12299"/>
    <w:rsid w:val="00A5410C"/>
    <w:rsid w:val="00A82CBF"/>
    <w:rsid w:val="00AA5D8F"/>
    <w:rsid w:val="00AA615C"/>
    <w:rsid w:val="00AD397B"/>
    <w:rsid w:val="00B0588A"/>
    <w:rsid w:val="00B434D5"/>
    <w:rsid w:val="00BA19EB"/>
    <w:rsid w:val="00BE34A4"/>
    <w:rsid w:val="00BF3036"/>
    <w:rsid w:val="00C732A7"/>
    <w:rsid w:val="00CA6BDC"/>
    <w:rsid w:val="00CB37EE"/>
    <w:rsid w:val="00CD0395"/>
    <w:rsid w:val="00D1138F"/>
    <w:rsid w:val="00D15097"/>
    <w:rsid w:val="00D83883"/>
    <w:rsid w:val="00D96C7A"/>
    <w:rsid w:val="00E41EF0"/>
    <w:rsid w:val="00E8422A"/>
    <w:rsid w:val="00E91E07"/>
    <w:rsid w:val="00EE1A58"/>
    <w:rsid w:val="00EF467E"/>
    <w:rsid w:val="00F0300D"/>
    <w:rsid w:val="00F53A84"/>
    <w:rsid w:val="00F60F02"/>
    <w:rsid w:val="00F81FC4"/>
    <w:rsid w:val="00FF5D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Lucida Sans Unicode" w:hAnsi="Arial" w:cs="Mang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82C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1">
    <w:name w:val="heading 1"/>
    <w:basedOn w:val="Standard"/>
    <w:next w:val="Textbody"/>
    <w:qFormat/>
    <w:rsid w:val="0051782C"/>
    <w:pPr>
      <w:spacing w:before="28" w:after="28"/>
      <w:outlineLvl w:val="0"/>
    </w:pPr>
    <w:rPr>
      <w:b/>
      <w:bCs/>
      <w:sz w:val="48"/>
      <w:szCs w:val="48"/>
    </w:rPr>
  </w:style>
  <w:style w:type="paragraph" w:styleId="2">
    <w:name w:val="heading 2"/>
    <w:basedOn w:val="a"/>
    <w:next w:val="a"/>
    <w:qFormat/>
    <w:rsid w:val="0051782C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3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2299"/>
    <w:pPr>
      <w:keepNext/>
      <w:keepLines/>
      <w:spacing w:before="200"/>
      <w:outlineLvl w:val="3"/>
    </w:pPr>
    <w:rPr>
      <w:rFonts w:asciiTheme="majorHAnsi" w:eastAsiaTheme="majorEastAsia" w:hAnsiTheme="majorHAnsi"/>
      <w:b/>
      <w:bCs/>
      <w:i/>
      <w:iCs/>
      <w:color w:val="4F81BD" w:themeColor="accent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1782C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bidi="hi-IN"/>
    </w:rPr>
  </w:style>
  <w:style w:type="paragraph" w:styleId="a3">
    <w:name w:val="Title"/>
    <w:basedOn w:val="Standard"/>
    <w:next w:val="Textbody"/>
    <w:link w:val="a4"/>
    <w:qFormat/>
    <w:rsid w:val="0051782C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rsid w:val="0051782C"/>
    <w:pPr>
      <w:spacing w:after="120"/>
    </w:pPr>
  </w:style>
  <w:style w:type="paragraph" w:styleId="a5">
    <w:name w:val="List"/>
    <w:basedOn w:val="Textbody"/>
    <w:rsid w:val="0051782C"/>
    <w:rPr>
      <w:rFonts w:ascii="Arial" w:hAnsi="Arial" w:cs="Mangal"/>
    </w:rPr>
  </w:style>
  <w:style w:type="paragraph" w:styleId="a6">
    <w:name w:val="caption"/>
    <w:basedOn w:val="Standard"/>
    <w:qFormat/>
    <w:rsid w:val="0051782C"/>
    <w:pPr>
      <w:suppressLineNumbers/>
      <w:spacing w:before="120" w:after="120"/>
    </w:pPr>
    <w:rPr>
      <w:rFonts w:ascii="Arial" w:hAnsi="Arial" w:cs="Mangal"/>
      <w:i/>
      <w:iCs/>
    </w:rPr>
  </w:style>
  <w:style w:type="paragraph" w:customStyle="1" w:styleId="Index">
    <w:name w:val="Index"/>
    <w:basedOn w:val="Standard"/>
    <w:rsid w:val="0051782C"/>
    <w:pPr>
      <w:suppressLineNumbers/>
    </w:pPr>
    <w:rPr>
      <w:rFonts w:ascii="Arial" w:hAnsi="Arial" w:cs="Mangal"/>
    </w:rPr>
  </w:style>
  <w:style w:type="paragraph" w:customStyle="1" w:styleId="ConsNormal">
    <w:name w:val="ConsNormal"/>
    <w:rsid w:val="0051782C"/>
    <w:pPr>
      <w:widowControl w:val="0"/>
      <w:suppressAutoHyphens/>
      <w:autoSpaceDN w:val="0"/>
      <w:ind w:right="19772" w:firstLine="720"/>
      <w:textAlignment w:val="baseline"/>
    </w:pPr>
    <w:rPr>
      <w:rFonts w:eastAsia="Arial" w:cs="Times New Roman"/>
      <w:kern w:val="3"/>
      <w:lang w:eastAsia="ar-SA" w:bidi="hi-IN"/>
    </w:rPr>
  </w:style>
  <w:style w:type="character" w:customStyle="1" w:styleId="10">
    <w:name w:val="Заголовок 1 Знак"/>
    <w:rsid w:val="0051782C"/>
    <w:rPr>
      <w:rFonts w:ascii="Times New Roman" w:eastAsia="Times New Roman" w:hAnsi="Times New Roman" w:cs="Times New Roman"/>
      <w:b/>
      <w:bCs/>
      <w:kern w:val="3"/>
      <w:sz w:val="48"/>
      <w:szCs w:val="48"/>
      <w:lang w:eastAsia="ru-RU"/>
    </w:rPr>
  </w:style>
  <w:style w:type="character" w:customStyle="1" w:styleId="StrongEmphasis">
    <w:name w:val="Strong Emphasis"/>
    <w:rsid w:val="0051782C"/>
    <w:rPr>
      <w:b/>
      <w:bCs/>
    </w:rPr>
  </w:style>
  <w:style w:type="paragraph" w:styleId="a7">
    <w:name w:val="List Paragraph"/>
    <w:basedOn w:val="a"/>
    <w:uiPriority w:val="34"/>
    <w:qFormat/>
    <w:rsid w:val="0051782C"/>
    <w:pPr>
      <w:ind w:left="720"/>
    </w:pPr>
    <w:rPr>
      <w:szCs w:val="21"/>
    </w:rPr>
  </w:style>
  <w:style w:type="character" w:customStyle="1" w:styleId="20">
    <w:name w:val="Заголовок 2 Знак"/>
    <w:rsid w:val="0051782C"/>
    <w:rPr>
      <w:rFonts w:ascii="Cambria" w:eastAsia="Times New Roman" w:hAnsi="Cambria"/>
      <w:b/>
      <w:bCs/>
      <w:color w:val="4F81BD"/>
      <w:sz w:val="26"/>
      <w:szCs w:val="23"/>
    </w:rPr>
  </w:style>
  <w:style w:type="character" w:customStyle="1" w:styleId="apple-converted-space">
    <w:name w:val="apple-converted-space"/>
    <w:basedOn w:val="a0"/>
    <w:rsid w:val="0051782C"/>
  </w:style>
  <w:style w:type="character" w:styleId="a8">
    <w:name w:val="Hyperlink"/>
    <w:rsid w:val="0051782C"/>
    <w:rPr>
      <w:color w:val="0000FF"/>
      <w:u w:val="single"/>
    </w:rPr>
  </w:style>
  <w:style w:type="paragraph" w:customStyle="1" w:styleId="ConsPlusNormal">
    <w:name w:val="ConsPlusNormal"/>
    <w:rsid w:val="0051782C"/>
    <w:pPr>
      <w:widowControl w:val="0"/>
      <w:suppressAutoHyphens/>
      <w:autoSpaceDE w:val="0"/>
      <w:autoSpaceDN w:val="0"/>
      <w:ind w:firstLine="720"/>
    </w:pPr>
    <w:rPr>
      <w:rFonts w:eastAsia="Times New Roman" w:cs="Arial"/>
    </w:rPr>
  </w:style>
  <w:style w:type="character" w:styleId="a9">
    <w:name w:val="Strong"/>
    <w:uiPriority w:val="22"/>
    <w:qFormat/>
    <w:rsid w:val="0051782C"/>
    <w:rPr>
      <w:rFonts w:cs="Times New Roman"/>
      <w:b/>
      <w:bCs/>
    </w:rPr>
  </w:style>
  <w:style w:type="paragraph" w:styleId="aa">
    <w:name w:val="Body Text"/>
    <w:basedOn w:val="a"/>
    <w:rsid w:val="0051782C"/>
    <w:pPr>
      <w:autoSpaceDE w:val="0"/>
      <w:spacing w:after="120"/>
      <w:textAlignment w:val="auto"/>
    </w:pPr>
    <w:rPr>
      <w:rFonts w:ascii="Microsoft Sans Serif" w:eastAsia="Times New Roman" w:hAnsi="Microsoft Sans Serif" w:cs="Microsoft Sans Serif"/>
      <w:kern w:val="0"/>
      <w:lang w:eastAsia="ru-RU" w:bidi="ar-SA"/>
    </w:rPr>
  </w:style>
  <w:style w:type="character" w:customStyle="1" w:styleId="ab">
    <w:name w:val="Основной текст Знак"/>
    <w:rsid w:val="0051782C"/>
    <w:rPr>
      <w:rFonts w:ascii="Microsoft Sans Serif" w:eastAsia="Times New Roman" w:hAnsi="Microsoft Sans Serif" w:cs="Microsoft Sans Serif"/>
      <w:kern w:val="0"/>
      <w:lang w:eastAsia="ru-RU" w:bidi="ar-SA"/>
    </w:rPr>
  </w:style>
  <w:style w:type="paragraph" w:customStyle="1" w:styleId="ConsPlusNonformat">
    <w:name w:val="ConsPlusNonformat"/>
    <w:rsid w:val="0051782C"/>
    <w:pPr>
      <w:widowControl w:val="0"/>
      <w:suppressAutoHyphens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1782C"/>
    <w:pPr>
      <w:widowControl w:val="0"/>
      <w:suppressAutoHyphens/>
      <w:autoSpaceDE w:val="0"/>
      <w:autoSpaceDN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ConsPlusTitle0">
    <w:name w:val="ConsPlusTitle Знак"/>
    <w:rsid w:val="0051782C"/>
    <w:rPr>
      <w:rFonts w:ascii="Times New Roman" w:eastAsia="Times New Roman" w:hAnsi="Times New Roman" w:cs="Times New Roman"/>
      <w:b/>
      <w:bCs/>
      <w:kern w:val="0"/>
      <w:lang w:eastAsia="ru-RU" w:bidi="ar-SA"/>
    </w:rPr>
  </w:style>
  <w:style w:type="character" w:customStyle="1" w:styleId="WW8Num1zfalse">
    <w:name w:val="WW8Num1zfalse"/>
    <w:rsid w:val="0051782C"/>
  </w:style>
  <w:style w:type="paragraph" w:customStyle="1" w:styleId="ac">
    <w:name w:val="Заголовок"/>
    <w:basedOn w:val="a"/>
    <w:next w:val="aa"/>
    <w:rsid w:val="0051782C"/>
    <w:pPr>
      <w:keepNext/>
      <w:widowControl/>
      <w:spacing w:before="240" w:after="120"/>
      <w:textAlignment w:val="auto"/>
    </w:pPr>
    <w:rPr>
      <w:rFonts w:cs="Tahoma"/>
      <w:kern w:val="0"/>
      <w:sz w:val="28"/>
      <w:szCs w:val="28"/>
      <w:lang w:bidi="ar-SA"/>
    </w:rPr>
  </w:style>
  <w:style w:type="paragraph" w:customStyle="1" w:styleId="ad">
    <w:name w:val="Содержимое таблицы"/>
    <w:basedOn w:val="a"/>
    <w:rsid w:val="0051782C"/>
    <w:pPr>
      <w:widowControl/>
      <w:suppressLineNumbers/>
      <w:textAlignment w:val="auto"/>
    </w:pPr>
    <w:rPr>
      <w:rFonts w:ascii="Times New Roman" w:eastAsia="Times New Roman" w:hAnsi="Times New Roman" w:cs="Times New Roman"/>
      <w:kern w:val="0"/>
      <w:lang w:bidi="ar-SA"/>
    </w:rPr>
  </w:style>
  <w:style w:type="paragraph" w:customStyle="1" w:styleId="ConsPlusCell">
    <w:name w:val="ConsPlusCell"/>
    <w:rsid w:val="0051782C"/>
    <w:pPr>
      <w:widowControl w:val="0"/>
      <w:suppressAutoHyphens/>
      <w:autoSpaceDE w:val="0"/>
      <w:autoSpaceDN w:val="0"/>
    </w:pPr>
    <w:rPr>
      <w:rFonts w:eastAsia="Times New Roman" w:cs="Arial"/>
      <w:lang w:eastAsia="zh-CN"/>
    </w:rPr>
  </w:style>
  <w:style w:type="paragraph" w:customStyle="1" w:styleId="text3cl">
    <w:name w:val="text3cl"/>
    <w:basedOn w:val="a"/>
    <w:rsid w:val="0051782C"/>
    <w:pPr>
      <w:widowControl/>
      <w:spacing w:before="144" w:after="288"/>
      <w:textAlignment w:val="auto"/>
    </w:pPr>
    <w:rPr>
      <w:rFonts w:ascii="Times New Roman" w:eastAsia="Times New Roman" w:hAnsi="Times New Roman" w:cs="Times New Roman"/>
      <w:kern w:val="0"/>
      <w:lang w:bidi="ar-SA"/>
    </w:rPr>
  </w:style>
  <w:style w:type="paragraph" w:styleId="HTML">
    <w:name w:val="HTML Preformatted"/>
    <w:basedOn w:val="a"/>
    <w:rsid w:val="0051782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textAlignment w:val="auto"/>
    </w:pPr>
    <w:rPr>
      <w:rFonts w:ascii="Courier New" w:eastAsia="Times New Roman" w:hAnsi="Courier New" w:cs="Courier New"/>
      <w:kern w:val="0"/>
      <w:sz w:val="20"/>
      <w:szCs w:val="20"/>
      <w:lang w:bidi="ar-SA"/>
    </w:rPr>
  </w:style>
  <w:style w:type="character" w:customStyle="1" w:styleId="HTML0">
    <w:name w:val="Стандартный HTML Знак"/>
    <w:rsid w:val="0051782C"/>
    <w:rPr>
      <w:rFonts w:ascii="Courier New" w:eastAsia="Times New Roman" w:hAnsi="Courier New" w:cs="Courier New"/>
      <w:kern w:val="0"/>
      <w:sz w:val="20"/>
      <w:szCs w:val="20"/>
      <w:lang w:bidi="ar-SA"/>
    </w:rPr>
  </w:style>
  <w:style w:type="paragraph" w:styleId="ae">
    <w:name w:val="Normal (Web)"/>
    <w:basedOn w:val="a"/>
    <w:uiPriority w:val="99"/>
    <w:rsid w:val="0051782C"/>
    <w:pPr>
      <w:widowControl/>
      <w:spacing w:before="280" w:after="280"/>
      <w:textAlignment w:val="auto"/>
    </w:pPr>
    <w:rPr>
      <w:rFonts w:ascii="Times New Roman" w:eastAsia="Times New Roman" w:hAnsi="Times New Roman" w:cs="Times New Roman"/>
      <w:kern w:val="0"/>
      <w:lang w:bidi="ar-SA"/>
    </w:rPr>
  </w:style>
  <w:style w:type="table" w:styleId="af">
    <w:name w:val="Table Grid"/>
    <w:basedOn w:val="a1"/>
    <w:uiPriority w:val="59"/>
    <w:rsid w:val="001B5F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4">
    <w:name w:val="p4"/>
    <w:basedOn w:val="a"/>
    <w:uiPriority w:val="99"/>
    <w:rsid w:val="00EF467E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numbering" w:customStyle="1" w:styleId="WW8Num1">
    <w:name w:val="WW8Num1"/>
    <w:basedOn w:val="a2"/>
    <w:rsid w:val="0051782C"/>
    <w:pPr>
      <w:numPr>
        <w:numId w:val="1"/>
      </w:numPr>
    </w:pPr>
  </w:style>
  <w:style w:type="character" w:customStyle="1" w:styleId="40">
    <w:name w:val="Заголовок 4 Знак"/>
    <w:basedOn w:val="a0"/>
    <w:link w:val="4"/>
    <w:uiPriority w:val="9"/>
    <w:semiHidden/>
    <w:rsid w:val="00A12299"/>
    <w:rPr>
      <w:rFonts w:asciiTheme="majorHAnsi" w:eastAsiaTheme="majorEastAsia" w:hAnsiTheme="majorHAnsi"/>
      <w:b/>
      <w:bCs/>
      <w:i/>
      <w:iCs/>
      <w:color w:val="4F81BD" w:themeColor="accent1"/>
      <w:kern w:val="3"/>
      <w:sz w:val="24"/>
      <w:szCs w:val="21"/>
      <w:lang w:eastAsia="zh-CN" w:bidi="hi-IN"/>
    </w:rPr>
  </w:style>
  <w:style w:type="paragraph" w:styleId="af0">
    <w:name w:val="Subtitle"/>
    <w:basedOn w:val="a"/>
    <w:next w:val="aa"/>
    <w:link w:val="af1"/>
    <w:qFormat/>
    <w:rsid w:val="00A12299"/>
    <w:pPr>
      <w:suppressAutoHyphens w:val="0"/>
      <w:autoSpaceDE w:val="0"/>
      <w:autoSpaceDN/>
      <w:spacing w:after="60"/>
      <w:jc w:val="center"/>
      <w:textAlignment w:val="auto"/>
    </w:pPr>
    <w:rPr>
      <w:rFonts w:eastAsia="Times New Roman" w:cs="Arial"/>
      <w:kern w:val="0"/>
      <w:lang w:eastAsia="ar-SA" w:bidi="ar-SA"/>
    </w:rPr>
  </w:style>
  <w:style w:type="character" w:customStyle="1" w:styleId="af1">
    <w:name w:val="Подзаголовок Знак"/>
    <w:basedOn w:val="a0"/>
    <w:link w:val="af0"/>
    <w:rsid w:val="00A12299"/>
    <w:rPr>
      <w:rFonts w:eastAsia="Times New Roman" w:cs="Arial"/>
      <w:sz w:val="24"/>
      <w:szCs w:val="24"/>
      <w:lang w:eastAsia="ar-SA"/>
    </w:rPr>
  </w:style>
  <w:style w:type="character" w:customStyle="1" w:styleId="a4">
    <w:name w:val="Название Знак"/>
    <w:basedOn w:val="a0"/>
    <w:link w:val="a3"/>
    <w:rsid w:val="00A12299"/>
    <w:rPr>
      <w:kern w:val="3"/>
      <w:sz w:val="28"/>
      <w:szCs w:val="28"/>
      <w:lang w:bidi="hi-IN"/>
    </w:rPr>
  </w:style>
  <w:style w:type="paragraph" w:styleId="af2">
    <w:name w:val="No Spacing"/>
    <w:uiPriority w:val="1"/>
    <w:qFormat/>
    <w:rsid w:val="00A12299"/>
    <w:pPr>
      <w:widowControl w:val="0"/>
      <w:suppressAutoHyphens/>
      <w:autoSpaceDN w:val="0"/>
      <w:textAlignment w:val="baseline"/>
    </w:pPr>
    <w:rPr>
      <w:kern w:val="3"/>
      <w:sz w:val="24"/>
      <w:szCs w:val="21"/>
      <w:lang w:eastAsia="zh-CN" w:bidi="hi-IN"/>
    </w:rPr>
  </w:style>
  <w:style w:type="paragraph" w:styleId="af3">
    <w:name w:val="Balloon Text"/>
    <w:basedOn w:val="a"/>
    <w:link w:val="af4"/>
    <w:uiPriority w:val="99"/>
    <w:semiHidden/>
    <w:unhideWhenUsed/>
    <w:rsid w:val="00A5410C"/>
    <w:rPr>
      <w:rFonts w:ascii="Tahoma" w:hAnsi="Tahoma"/>
      <w:sz w:val="16"/>
      <w:szCs w:val="14"/>
    </w:rPr>
  </w:style>
  <w:style w:type="character" w:customStyle="1" w:styleId="af4">
    <w:name w:val="Текст выноски Знак"/>
    <w:basedOn w:val="a0"/>
    <w:link w:val="af3"/>
    <w:uiPriority w:val="99"/>
    <w:semiHidden/>
    <w:rsid w:val="00A5410C"/>
    <w:rPr>
      <w:rFonts w:ascii="Tahoma" w:hAnsi="Tahoma"/>
      <w:kern w:val="3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Standard">
    <w:name w:val="WW8Num1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3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3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Nadezhda Ivanovna</dc:creator>
  <cp:lastModifiedBy>user</cp:lastModifiedBy>
  <cp:revision>27</cp:revision>
  <cp:lastPrinted>2024-01-26T09:43:00Z</cp:lastPrinted>
  <dcterms:created xsi:type="dcterms:W3CDTF">2019-03-15T05:38:00Z</dcterms:created>
  <dcterms:modified xsi:type="dcterms:W3CDTF">2025-02-04T07:37:00Z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